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461" w:rsidRDefault="00BB5461" w:rsidP="00BB5461">
      <w:pPr>
        <w:ind w:left="708"/>
        <w:jc w:val="right"/>
        <w:rPr>
          <w:i/>
        </w:rPr>
      </w:pPr>
      <w:r>
        <w:rPr>
          <w:i/>
        </w:rPr>
        <w:tab/>
      </w:r>
      <w:r>
        <w:rPr>
          <w:i/>
        </w:rPr>
        <w:tab/>
      </w:r>
      <w:r>
        <w:rPr>
          <w:i/>
        </w:rPr>
        <w:tab/>
      </w:r>
      <w:r>
        <w:rPr>
          <w:i/>
        </w:rPr>
        <w:tab/>
      </w:r>
      <w:r>
        <w:rPr>
          <w:i/>
        </w:rPr>
        <w:tab/>
      </w:r>
      <w:r>
        <w:rPr>
          <w:i/>
        </w:rPr>
        <w:tab/>
      </w:r>
      <w:r>
        <w:rPr>
          <w:i/>
        </w:rPr>
        <w:tab/>
      </w:r>
      <w:r>
        <w:rPr>
          <w:i/>
        </w:rPr>
        <w:tab/>
      </w:r>
      <w:r>
        <w:rPr>
          <w:i/>
        </w:rPr>
        <w:tab/>
        <w:t xml:space="preserve">                       ………………………..</w:t>
      </w:r>
    </w:p>
    <w:p w:rsidR="00BB5461" w:rsidRPr="00911FB1" w:rsidRDefault="00BB5461" w:rsidP="00BB5461">
      <w:pPr>
        <w:ind w:left="7080"/>
        <w:rPr>
          <w:i/>
        </w:rPr>
      </w:pPr>
      <w:r>
        <w:rPr>
          <w:i/>
        </w:rPr>
        <w:t xml:space="preserve">     </w:t>
      </w:r>
      <w:r w:rsidRPr="00911FB1">
        <w:rPr>
          <w:i/>
        </w:rPr>
        <w:t>/miejsce, data/</w:t>
      </w:r>
    </w:p>
    <w:p w:rsidR="00BB5461" w:rsidRPr="00676F92" w:rsidRDefault="00BB5461" w:rsidP="00BB5461">
      <w:pPr>
        <w:rPr>
          <w:b/>
          <w:i/>
        </w:rPr>
      </w:pPr>
      <w:r w:rsidRPr="00676F92">
        <w:rPr>
          <w:b/>
          <w:i/>
        </w:rPr>
        <w:t>WNIOSKODAWCA</w:t>
      </w:r>
    </w:p>
    <w:p w:rsidR="00BB5461" w:rsidRDefault="00BB5461" w:rsidP="00BB5461">
      <w:pPr>
        <w:rPr>
          <w:i/>
        </w:rPr>
      </w:pPr>
    </w:p>
    <w:p w:rsidR="00BB5461" w:rsidRDefault="00BB5461" w:rsidP="00BB5461">
      <w:pPr>
        <w:rPr>
          <w:i/>
        </w:rPr>
      </w:pPr>
      <w:r>
        <w:rPr>
          <w:i/>
        </w:rPr>
        <w:t>……………………………………………………..</w:t>
      </w:r>
    </w:p>
    <w:p w:rsidR="00BB5461" w:rsidRDefault="00BB5461" w:rsidP="00BB5461">
      <w:pPr>
        <w:rPr>
          <w:i/>
        </w:rPr>
      </w:pPr>
      <w:r>
        <w:rPr>
          <w:i/>
        </w:rPr>
        <w:t>imię i nazwisko</w:t>
      </w:r>
    </w:p>
    <w:p w:rsidR="00BB5461" w:rsidRDefault="00BB5461" w:rsidP="00BB5461">
      <w:pPr>
        <w:rPr>
          <w:i/>
        </w:rPr>
      </w:pPr>
      <w:r>
        <w:rPr>
          <w:i/>
        </w:rPr>
        <w:t>……………………………………………………..</w:t>
      </w:r>
    </w:p>
    <w:p w:rsidR="00BB5461" w:rsidRDefault="00BB5461" w:rsidP="00BB5461">
      <w:pPr>
        <w:rPr>
          <w:i/>
        </w:rPr>
      </w:pPr>
      <w:r>
        <w:rPr>
          <w:i/>
        </w:rPr>
        <w:t>Miejsce zamieszkania ( adres siedziby), telefony</w:t>
      </w:r>
    </w:p>
    <w:p w:rsidR="00BB5461" w:rsidRDefault="00BB5461" w:rsidP="00BB5461">
      <w:pPr>
        <w:rPr>
          <w:i/>
        </w:rPr>
      </w:pPr>
    </w:p>
    <w:p w:rsidR="00BB5461" w:rsidRPr="00676F92" w:rsidRDefault="00BB5461" w:rsidP="00BB5461">
      <w:pPr>
        <w:rPr>
          <w:b/>
          <w:i/>
        </w:rPr>
      </w:pPr>
    </w:p>
    <w:p w:rsidR="00BB5461" w:rsidRDefault="00BB5461" w:rsidP="00BB5461">
      <w:pPr>
        <w:rPr>
          <w:i/>
        </w:rPr>
      </w:pPr>
      <w:r w:rsidRPr="00676F92">
        <w:rPr>
          <w:b/>
          <w:i/>
        </w:rPr>
        <w:t>PEŁNOMOCNIK</w:t>
      </w:r>
      <w:r>
        <w:rPr>
          <w:i/>
        </w:rPr>
        <w:t xml:space="preserve"> (jeżeli został ustanowiony)</w:t>
      </w:r>
    </w:p>
    <w:p w:rsidR="00BB5461" w:rsidRDefault="00BB5461" w:rsidP="00BB5461">
      <w:pPr>
        <w:rPr>
          <w:i/>
        </w:rPr>
      </w:pPr>
    </w:p>
    <w:p w:rsidR="00BB5461" w:rsidRDefault="00BB5461" w:rsidP="00BB5461">
      <w:pPr>
        <w:rPr>
          <w:i/>
        </w:rPr>
      </w:pPr>
      <w:r>
        <w:rPr>
          <w:i/>
        </w:rPr>
        <w:t>……………………………………………………..</w:t>
      </w:r>
    </w:p>
    <w:p w:rsidR="00BB5461" w:rsidRDefault="00BB5461" w:rsidP="00BB5461">
      <w:pPr>
        <w:rPr>
          <w:i/>
        </w:rPr>
      </w:pPr>
      <w:r>
        <w:rPr>
          <w:i/>
        </w:rPr>
        <w:t xml:space="preserve">imię i nazwisko </w:t>
      </w:r>
    </w:p>
    <w:p w:rsidR="00BB5461" w:rsidRDefault="00BB5461" w:rsidP="00BB5461">
      <w:pPr>
        <w:rPr>
          <w:i/>
        </w:rPr>
      </w:pPr>
      <w:r>
        <w:rPr>
          <w:i/>
        </w:rPr>
        <w:t>……………………………………………………..</w:t>
      </w:r>
    </w:p>
    <w:p w:rsidR="00BB5461" w:rsidRDefault="00BB5461" w:rsidP="00BB5461">
      <w:pPr>
        <w:rPr>
          <w:i/>
        </w:rPr>
      </w:pPr>
      <w:r>
        <w:rPr>
          <w:i/>
        </w:rPr>
        <w:t>Miejsce zamieszkania ( adres siedziby), telefony</w:t>
      </w:r>
    </w:p>
    <w:p w:rsidR="00BB5461" w:rsidRDefault="00BB5461" w:rsidP="00BB5461">
      <w:r>
        <w:tab/>
      </w:r>
      <w:r>
        <w:tab/>
        <w:t xml:space="preserve">        </w:t>
      </w:r>
    </w:p>
    <w:p w:rsidR="00BB5461" w:rsidRDefault="00BB5461" w:rsidP="00BB5461"/>
    <w:p w:rsidR="00BB5461" w:rsidRDefault="00BB5461" w:rsidP="00BB5461">
      <w:pPr>
        <w:rPr>
          <w:i/>
          <w:sz w:val="20"/>
          <w:szCs w:val="20"/>
        </w:rPr>
      </w:pPr>
      <w:r>
        <w:t xml:space="preserve">Adres do korespondencji pełnomocnika </w:t>
      </w:r>
      <w:r w:rsidRPr="00676F92">
        <w:rPr>
          <w:i/>
          <w:sz w:val="20"/>
          <w:szCs w:val="20"/>
        </w:rPr>
        <w:t>( jeśli jest inny niż miejsce zamieszkania):</w:t>
      </w:r>
    </w:p>
    <w:p w:rsidR="00BB5461" w:rsidRDefault="00BB5461" w:rsidP="00BB5461">
      <w:pPr>
        <w:rPr>
          <w:i/>
        </w:rPr>
      </w:pPr>
    </w:p>
    <w:p w:rsidR="00BB5461" w:rsidRDefault="00BB5461" w:rsidP="00BB5461">
      <w:pPr>
        <w:rPr>
          <w:i/>
        </w:rPr>
      </w:pPr>
      <w:r>
        <w:rPr>
          <w:i/>
        </w:rPr>
        <w:t>……………………………………………………….</w:t>
      </w:r>
    </w:p>
    <w:p w:rsidR="00BB5461" w:rsidRDefault="00BB5461" w:rsidP="00BB5461">
      <w:pPr>
        <w:rPr>
          <w:i/>
          <w:sz w:val="20"/>
          <w:szCs w:val="20"/>
        </w:rPr>
      </w:pPr>
      <w:r>
        <w:rPr>
          <w:i/>
          <w:sz w:val="20"/>
          <w:szCs w:val="20"/>
        </w:rPr>
        <w:t>Nazwa /firma,</w:t>
      </w:r>
    </w:p>
    <w:p w:rsidR="00BB5461" w:rsidRDefault="00BB5461" w:rsidP="00BB5461">
      <w:pPr>
        <w:rPr>
          <w:i/>
        </w:rPr>
      </w:pPr>
      <w:r>
        <w:rPr>
          <w:i/>
        </w:rPr>
        <w:t>……………………………………………………….</w:t>
      </w:r>
    </w:p>
    <w:p w:rsidR="00BB5461" w:rsidRDefault="00BB5461" w:rsidP="00BB5461"/>
    <w:p w:rsidR="00BB5461" w:rsidRPr="00842608" w:rsidRDefault="00BB5461" w:rsidP="00BB5461">
      <w:pPr>
        <w:rPr>
          <w:i/>
          <w:sz w:val="20"/>
          <w:szCs w:val="20"/>
        </w:rPr>
      </w:pPr>
      <w:r>
        <w:rPr>
          <w:i/>
          <w:sz w:val="20"/>
          <w:szCs w:val="20"/>
        </w:rPr>
        <w:t>adres, telefon</w:t>
      </w:r>
    </w:p>
    <w:p w:rsidR="00BB5461" w:rsidRPr="00842608" w:rsidRDefault="00BB5461" w:rsidP="00BB5461">
      <w:pPr>
        <w:rPr>
          <w:sz w:val="28"/>
          <w:szCs w:val="28"/>
        </w:rPr>
      </w:pPr>
    </w:p>
    <w:p w:rsidR="00BB5461" w:rsidRPr="00842608" w:rsidRDefault="00BB5461" w:rsidP="00BB5461">
      <w:pPr>
        <w:spacing w:line="360" w:lineRule="auto"/>
        <w:ind w:left="4248" w:firstLine="708"/>
        <w:rPr>
          <w:b/>
          <w:sz w:val="28"/>
          <w:szCs w:val="28"/>
        </w:rPr>
      </w:pPr>
      <w:r w:rsidRPr="00842608">
        <w:rPr>
          <w:b/>
          <w:sz w:val="28"/>
          <w:szCs w:val="28"/>
        </w:rPr>
        <w:t>Wójt Gminy Chorkówka</w:t>
      </w:r>
    </w:p>
    <w:p w:rsidR="00BB5461" w:rsidRPr="00842608" w:rsidRDefault="00BB5461" w:rsidP="00BB5461">
      <w:pPr>
        <w:spacing w:line="360" w:lineRule="auto"/>
        <w:ind w:left="4956"/>
        <w:rPr>
          <w:b/>
          <w:sz w:val="28"/>
          <w:szCs w:val="28"/>
        </w:rPr>
      </w:pPr>
      <w:r w:rsidRPr="00842608">
        <w:rPr>
          <w:b/>
          <w:sz w:val="28"/>
          <w:szCs w:val="28"/>
        </w:rPr>
        <w:t>38-458 Chorkówka 175</w:t>
      </w:r>
    </w:p>
    <w:p w:rsidR="00BB5461" w:rsidRPr="00B905FE" w:rsidRDefault="00BB5461" w:rsidP="00BB5461">
      <w:pPr>
        <w:spacing w:line="360" w:lineRule="auto"/>
        <w:ind w:firstLine="5103"/>
        <w:rPr>
          <w:b/>
        </w:rPr>
      </w:pPr>
    </w:p>
    <w:p w:rsidR="00BB5461" w:rsidRDefault="00BB5461" w:rsidP="00BB5461"/>
    <w:p w:rsidR="00BB5461" w:rsidRPr="00842608" w:rsidRDefault="00BB5461" w:rsidP="00BB5461">
      <w:pPr>
        <w:rPr>
          <w:b/>
        </w:rPr>
      </w:pPr>
    </w:p>
    <w:p w:rsidR="00BB5461" w:rsidRPr="00842608" w:rsidRDefault="00BB5461" w:rsidP="00BB5461">
      <w:pPr>
        <w:jc w:val="center"/>
        <w:rPr>
          <w:b/>
        </w:rPr>
      </w:pPr>
      <w:r w:rsidRPr="00842608">
        <w:rPr>
          <w:b/>
        </w:rPr>
        <w:t>WNIOSEK</w:t>
      </w:r>
    </w:p>
    <w:p w:rsidR="00BB5461" w:rsidRPr="00842608" w:rsidRDefault="00BB5461" w:rsidP="00BB5461">
      <w:pPr>
        <w:jc w:val="center"/>
        <w:rPr>
          <w:b/>
        </w:rPr>
      </w:pPr>
      <w:r w:rsidRPr="00842608">
        <w:rPr>
          <w:b/>
        </w:rPr>
        <w:t xml:space="preserve">O WYDANIE DECYZJI O ŚRODOWISKOWYCH UWARUNKOWANIACH </w:t>
      </w:r>
    </w:p>
    <w:p w:rsidR="00BB5461" w:rsidRPr="00842608" w:rsidRDefault="00BB5461" w:rsidP="00BB5461">
      <w:pPr>
        <w:jc w:val="center"/>
        <w:rPr>
          <w:b/>
        </w:rPr>
      </w:pPr>
    </w:p>
    <w:p w:rsidR="00BB5461" w:rsidRDefault="00BB5461" w:rsidP="00BB5461">
      <w:pPr>
        <w:jc w:val="center"/>
      </w:pPr>
      <w:r>
        <w:tab/>
        <w:t xml:space="preserve">   </w:t>
      </w:r>
    </w:p>
    <w:p w:rsidR="00BB5461" w:rsidRDefault="00BB5461" w:rsidP="00BB5461">
      <w:pPr>
        <w:jc w:val="both"/>
      </w:pPr>
      <w:r>
        <w:t xml:space="preserve">dla przedsięwzięcia polegającego na: </w:t>
      </w:r>
    </w:p>
    <w:p w:rsidR="00BB5461" w:rsidRDefault="00BB5461" w:rsidP="00BB5461">
      <w:pPr>
        <w:jc w:val="both"/>
      </w:pPr>
      <w:r>
        <w:t xml:space="preserve">……………………………………………………………………………………………………………………………………………………………………………………………………………… </w:t>
      </w:r>
    </w:p>
    <w:p w:rsidR="00BB5461" w:rsidRDefault="00BB5461" w:rsidP="00BB5461">
      <w:pPr>
        <w:jc w:val="both"/>
      </w:pPr>
      <w:r>
        <w:t xml:space="preserve">które zgodnie z § /……/ ust. 1 pkt /…../ rozporządzenia </w:t>
      </w:r>
      <w:r w:rsidRPr="00857990">
        <w:t>Rozporządzenie Rady Ministrów z dnia 10 września 2019 r. w sprawie przedsięwzięć mogących zna</w:t>
      </w:r>
      <w:r>
        <w:t xml:space="preserve">cząco oddziaływać na środowisko </w:t>
      </w:r>
      <w:r w:rsidRPr="00AF4933">
        <w:t xml:space="preserve">kwalifikuje się </w:t>
      </w:r>
      <w:r>
        <w:t>do</w:t>
      </w:r>
      <w:r w:rsidRPr="00AF4933">
        <w:t xml:space="preserve"> przedsięwzię</w:t>
      </w:r>
      <w:r>
        <w:t>ć</w:t>
      </w:r>
      <w:r w:rsidRPr="00AF4933">
        <w:t xml:space="preserve"> mogąc</w:t>
      </w:r>
      <w:r>
        <w:t>ych</w:t>
      </w:r>
      <w:r w:rsidRPr="00AF4933">
        <w:t xml:space="preserve"> </w:t>
      </w:r>
      <w:r w:rsidRPr="00AF4933">
        <w:rPr>
          <w:i/>
        </w:rPr>
        <w:t>zawsze/potencjalnie</w:t>
      </w:r>
      <w:r w:rsidRPr="00042462">
        <w:rPr>
          <w:rStyle w:val="Odwoanieprzypisukocowego"/>
          <w:b/>
        </w:rPr>
        <w:endnoteReference w:id="1"/>
      </w:r>
      <w:r w:rsidRPr="00AF4933">
        <w:t xml:space="preserve"> znacząco oddziaływać na środowisko.</w:t>
      </w:r>
    </w:p>
    <w:p w:rsidR="00BB5461" w:rsidRDefault="00BB5461" w:rsidP="00BB5461">
      <w:pPr>
        <w:jc w:val="both"/>
      </w:pPr>
    </w:p>
    <w:p w:rsidR="00BB5461" w:rsidRDefault="00BB5461" w:rsidP="00BB5461">
      <w:pPr>
        <w:jc w:val="both"/>
      </w:pPr>
    </w:p>
    <w:p w:rsidR="00BB5461" w:rsidRDefault="00BB5461" w:rsidP="00BB5461">
      <w:pPr>
        <w:jc w:val="both"/>
      </w:pPr>
      <w:r>
        <w:t>Decyzja o środowiskowych uwarunkowaniach będzie niezbędna do uzyskania decyzji /…………………………………………………………/</w:t>
      </w:r>
      <w:r>
        <w:rPr>
          <w:rStyle w:val="Odwoanieprzypisukocowego"/>
        </w:rPr>
        <w:endnoteReference w:id="2"/>
      </w:r>
      <w:r>
        <w:t>.</w:t>
      </w:r>
    </w:p>
    <w:p w:rsidR="00BB5461" w:rsidRDefault="00BB5461" w:rsidP="00BB5461">
      <w:pPr>
        <w:jc w:val="both"/>
      </w:pPr>
    </w:p>
    <w:p w:rsidR="00BB5461" w:rsidRDefault="00BB5461" w:rsidP="00BB5461">
      <w:pPr>
        <w:jc w:val="both"/>
      </w:pPr>
    </w:p>
    <w:p w:rsidR="00BB5461" w:rsidRDefault="00BB5461" w:rsidP="00BB5461">
      <w:pPr>
        <w:jc w:val="both"/>
      </w:pPr>
      <w:r>
        <w:t>Przedsięwzięcie zlokalizowane będzie na nieruchomości (lub nieruchomościach) oznaczonej /oznaczonych w ewidencji gruntów numerem ewidencyjnym:</w:t>
      </w:r>
    </w:p>
    <w:p w:rsidR="00BB5461" w:rsidRDefault="00BB5461" w:rsidP="00BB5461">
      <w:pPr>
        <w:jc w:val="both"/>
      </w:pPr>
    </w:p>
    <w:p w:rsidR="00BB5461" w:rsidRDefault="00BB5461" w:rsidP="00BB5461">
      <w:pPr>
        <w:jc w:val="both"/>
      </w:pPr>
      <w:r>
        <w:t xml:space="preserve">Nr …… obręb ……………………………………  jedn. ewidencyjna …………………………… </w:t>
      </w:r>
    </w:p>
    <w:p w:rsidR="00BB5461" w:rsidRDefault="00BB5461" w:rsidP="00BB5461">
      <w:pPr>
        <w:jc w:val="both"/>
      </w:pPr>
      <w:r>
        <w:t xml:space="preserve">Nr …… obręb ……………………………………  jedn. ewidencyjna …………………………… </w:t>
      </w:r>
    </w:p>
    <w:p w:rsidR="00BB5461" w:rsidRDefault="00BB5461" w:rsidP="00BB5461">
      <w:pPr>
        <w:jc w:val="both"/>
      </w:pPr>
      <w:r>
        <w:t xml:space="preserve">Nr …… obręb ……………………………………  jedn. ewidencyjna …………………………… </w:t>
      </w:r>
    </w:p>
    <w:p w:rsidR="00BB5461" w:rsidRDefault="00BB5461" w:rsidP="00BB5461">
      <w:pPr>
        <w:jc w:val="both"/>
      </w:pPr>
    </w:p>
    <w:p w:rsidR="00BB5461" w:rsidRDefault="00BB5461" w:rsidP="00BB5461">
      <w:pPr>
        <w:jc w:val="both"/>
      </w:pPr>
    </w:p>
    <w:p w:rsidR="00BB5461" w:rsidRDefault="00BB5461" w:rsidP="00BB5461">
      <w:pPr>
        <w:jc w:val="both"/>
      </w:pPr>
    </w:p>
    <w:p w:rsidR="00BB5461" w:rsidRDefault="00BB5461" w:rsidP="00BB5461">
      <w:pPr>
        <w:ind w:left="3540" w:firstLine="708"/>
        <w:jc w:val="both"/>
      </w:pPr>
    </w:p>
    <w:p w:rsidR="00BB5461" w:rsidRDefault="00BB5461" w:rsidP="00BB5461">
      <w:pPr>
        <w:ind w:left="3540" w:firstLine="708"/>
        <w:jc w:val="both"/>
      </w:pPr>
    </w:p>
    <w:p w:rsidR="00BB5461" w:rsidRDefault="00BB5461" w:rsidP="00BB5461">
      <w:pPr>
        <w:jc w:val="both"/>
        <w:rPr>
          <w:u w:val="single"/>
        </w:rPr>
      </w:pPr>
    </w:p>
    <w:p w:rsidR="00BB5461" w:rsidRDefault="00BB5461" w:rsidP="00BB5461">
      <w:pPr>
        <w:jc w:val="both"/>
        <w:rPr>
          <w:u w:val="single"/>
        </w:rPr>
      </w:pPr>
      <w:r>
        <w:rPr>
          <w:u w:val="single"/>
        </w:rPr>
        <w:t>Załączniki:</w:t>
      </w:r>
    </w:p>
    <w:p w:rsidR="00BB5461" w:rsidRDefault="00BB5461" w:rsidP="00BB5461">
      <w:pPr>
        <w:jc w:val="both"/>
        <w:rPr>
          <w:u w:val="single"/>
        </w:rPr>
      </w:pPr>
    </w:p>
    <w:p w:rsidR="00BB5461" w:rsidRDefault="00BB5461" w:rsidP="00BB5461">
      <w:pPr>
        <w:jc w:val="both"/>
        <w:rPr>
          <w:u w:val="single"/>
        </w:rPr>
      </w:pPr>
    </w:p>
    <w:tbl>
      <w:tblPr>
        <w:tblStyle w:val="Tabela-Siatka"/>
        <w:tblW w:w="0" w:type="auto"/>
        <w:tblLook w:val="04A0" w:firstRow="1" w:lastRow="0" w:firstColumn="1" w:lastColumn="0" w:noHBand="0" w:noVBand="1"/>
      </w:tblPr>
      <w:tblGrid>
        <w:gridCol w:w="784"/>
        <w:gridCol w:w="7036"/>
        <w:gridCol w:w="1242"/>
      </w:tblGrid>
      <w:tr w:rsidR="00BB5461" w:rsidTr="009A7D9F">
        <w:tc>
          <w:tcPr>
            <w:tcW w:w="8380" w:type="dxa"/>
            <w:gridSpan w:val="2"/>
          </w:tcPr>
          <w:p w:rsidR="00BB5461" w:rsidRPr="00B905FE" w:rsidRDefault="00BB5461" w:rsidP="009A7D9F">
            <w:pPr>
              <w:jc w:val="center"/>
              <w:rPr>
                <w:sz w:val="32"/>
                <w:szCs w:val="32"/>
              </w:rPr>
            </w:pPr>
            <w:r w:rsidRPr="00B905FE">
              <w:rPr>
                <w:sz w:val="32"/>
                <w:szCs w:val="32"/>
              </w:rPr>
              <w:t>Załączniki do wniosku</w:t>
            </w:r>
          </w:p>
        </w:tc>
        <w:tc>
          <w:tcPr>
            <w:tcW w:w="1242" w:type="dxa"/>
          </w:tcPr>
          <w:p w:rsidR="00BB5461" w:rsidRPr="00B905FE" w:rsidRDefault="00BB5461" w:rsidP="009A7D9F">
            <w:pPr>
              <w:jc w:val="both"/>
            </w:pPr>
            <w:r w:rsidRPr="00B905FE">
              <w:t>Zaznaczyć właściwy kwadrat</w:t>
            </w:r>
          </w:p>
        </w:tc>
      </w:tr>
      <w:tr w:rsidR="00BB5461" w:rsidRPr="00DA31A9" w:rsidTr="009A7D9F">
        <w:tc>
          <w:tcPr>
            <w:tcW w:w="811" w:type="dxa"/>
          </w:tcPr>
          <w:p w:rsidR="00BB5461" w:rsidRPr="00B905FE" w:rsidRDefault="00BB5461" w:rsidP="009A7D9F">
            <w:pPr>
              <w:jc w:val="both"/>
            </w:pPr>
            <w:r w:rsidRPr="00B905FE">
              <w:t>1</w:t>
            </w:r>
            <w:r>
              <w:t>.</w:t>
            </w:r>
            <w:r w:rsidRPr="00D00C2D">
              <w:rPr>
                <w:vertAlign w:val="superscript"/>
              </w:rPr>
              <w:t>iii</w:t>
            </w:r>
          </w:p>
        </w:tc>
        <w:tc>
          <w:tcPr>
            <w:tcW w:w="7569" w:type="dxa"/>
          </w:tcPr>
          <w:p w:rsidR="00BB5461" w:rsidRPr="00B905FE" w:rsidRDefault="00BB5461" w:rsidP="009A7D9F">
            <w:pPr>
              <w:jc w:val="both"/>
              <w:rPr>
                <w:sz w:val="20"/>
                <w:szCs w:val="20"/>
              </w:rPr>
            </w:pPr>
            <w:r w:rsidRPr="00B905FE">
              <w:rPr>
                <w:sz w:val="20"/>
                <w:szCs w:val="20"/>
              </w:rPr>
              <w:t xml:space="preserve">Raport o oddziaływaniu </w:t>
            </w:r>
            <w:r>
              <w:rPr>
                <w:sz w:val="20"/>
                <w:szCs w:val="20"/>
              </w:rPr>
              <w:t>przedsięwzięcia na środowisko (</w:t>
            </w:r>
            <w:r w:rsidRPr="00B905FE">
              <w:rPr>
                <w:sz w:val="20"/>
                <w:szCs w:val="20"/>
              </w:rPr>
              <w:t>w formie pisemnej oraz na informatycznym nośniku danych z jego zapisem w formie elektronicznej w liczbie odpowiednio po 4 egz.), spełniający wymagania określone w art. 66 i 74 a ustaw</w:t>
            </w:r>
            <w:r>
              <w:rPr>
                <w:sz w:val="20"/>
                <w:szCs w:val="20"/>
              </w:rPr>
              <w:t xml:space="preserve">y z dnia 3 października 2008 r. </w:t>
            </w:r>
            <w:r w:rsidRPr="00B905FE">
              <w:rPr>
                <w:sz w:val="20"/>
                <w:szCs w:val="20"/>
              </w:rPr>
              <w:t>o udostępnianiu informacji o środowisku i jego ochronie, udziale społeczeństwa w ochronie środowiska oraz o ocenach oddziaływania na środowisko</w:t>
            </w:r>
          </w:p>
        </w:tc>
        <w:tc>
          <w:tcPr>
            <w:tcW w:w="1242" w:type="dxa"/>
          </w:tcPr>
          <w:p w:rsidR="00BB5461" w:rsidRPr="00DA31A9" w:rsidRDefault="00BB5461" w:rsidP="009A7D9F">
            <w:pPr>
              <w:jc w:val="center"/>
              <w:rPr>
                <w:rFonts w:cs="Angsana New"/>
                <w:b/>
                <w:sz w:val="18"/>
                <w:szCs w:val="18"/>
              </w:rPr>
            </w:pPr>
            <w:r w:rsidRPr="00DA31A9">
              <w:rPr>
                <w:rFonts w:cs="Angsana New"/>
                <w:b/>
                <w:sz w:val="18"/>
                <w:szCs w:val="18"/>
              </w:rPr>
              <w:t>TAK</w:t>
            </w:r>
          </w:p>
          <w:p w:rsidR="00BB5461" w:rsidRDefault="00BB5461" w:rsidP="009A7D9F">
            <w:pPr>
              <w:jc w:val="center"/>
              <w:rPr>
                <w:rFonts w:cs="Angsana New"/>
              </w:rPr>
            </w:pPr>
            <w:r w:rsidRPr="00DA31A9">
              <w:rPr>
                <w:rFonts w:cs="Angsana New" w:hint="cs"/>
              </w:rPr>
              <w:t>󠄀</w:t>
            </w:r>
          </w:p>
          <w:p w:rsidR="00BB5461" w:rsidRPr="00DA31A9" w:rsidRDefault="00BB5461" w:rsidP="009A7D9F">
            <w:pPr>
              <w:jc w:val="center"/>
              <w:rPr>
                <w:rFonts w:cs="Angsana New"/>
              </w:rPr>
            </w:pPr>
          </w:p>
          <w:p w:rsidR="00BB5461" w:rsidRPr="00DA31A9" w:rsidRDefault="00BB5461" w:rsidP="009A7D9F">
            <w:pPr>
              <w:jc w:val="center"/>
              <w:rPr>
                <w:rFonts w:cs="Angsana New"/>
                <w:b/>
                <w:sz w:val="14"/>
                <w:szCs w:val="14"/>
              </w:rPr>
            </w:pPr>
            <w:r w:rsidRPr="00DA31A9">
              <w:rPr>
                <w:rFonts w:cs="Angsana New"/>
                <w:b/>
                <w:sz w:val="14"/>
                <w:szCs w:val="14"/>
              </w:rPr>
              <w:t>NIE DOTYCZY</w:t>
            </w:r>
          </w:p>
          <w:p w:rsidR="00BB5461" w:rsidRPr="00DA31A9" w:rsidRDefault="00BB5461" w:rsidP="009A7D9F">
            <w:pPr>
              <w:jc w:val="center"/>
              <w:rPr>
                <w:rFonts w:cs="Angsana New"/>
                <w:b/>
              </w:rPr>
            </w:pPr>
            <w:r w:rsidRPr="00DA31A9">
              <w:rPr>
                <w:rFonts w:cs="Angsana New" w:hint="cs"/>
                <w:b/>
              </w:rPr>
              <w:t>󠄀</w:t>
            </w:r>
          </w:p>
        </w:tc>
      </w:tr>
      <w:tr w:rsidR="00BB5461" w:rsidTr="009A7D9F">
        <w:tc>
          <w:tcPr>
            <w:tcW w:w="811" w:type="dxa"/>
          </w:tcPr>
          <w:p w:rsidR="00BB5461" w:rsidRPr="00DA31A9" w:rsidRDefault="00BB5461" w:rsidP="009A7D9F">
            <w:pPr>
              <w:jc w:val="both"/>
            </w:pPr>
            <w:r w:rsidRPr="00DA31A9">
              <w:t xml:space="preserve">2. </w:t>
            </w:r>
            <w:r w:rsidRPr="00D00C2D">
              <w:rPr>
                <w:vertAlign w:val="superscript"/>
              </w:rPr>
              <w:t>iii</w:t>
            </w:r>
          </w:p>
        </w:tc>
        <w:tc>
          <w:tcPr>
            <w:tcW w:w="7569" w:type="dxa"/>
          </w:tcPr>
          <w:p w:rsidR="00BB5461" w:rsidRPr="00DA31A9" w:rsidRDefault="00BB5461" w:rsidP="009A7D9F">
            <w:pPr>
              <w:jc w:val="both"/>
              <w:rPr>
                <w:sz w:val="20"/>
                <w:szCs w:val="20"/>
              </w:rPr>
            </w:pPr>
            <w:r w:rsidRPr="00DA31A9">
              <w:rPr>
                <w:sz w:val="20"/>
                <w:szCs w:val="20"/>
              </w:rPr>
              <w:t>Karta informacyjna przedsięwzięcia w formie pisemnej oraz na informatycznym nośniku danych z jego zapisem w formie elektronicznej w liczbie odpowiednio po 4 egz.), zawierająca  podstawowe informacje o planowanym przedsięwzięciu, umożliwiające analizę kryteriów, uwzględnianych przy badaniu potrzeby przeprowadzenia oceny oddziaływania przedsięwzięcia na środowisko, w szczególności dane o:</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rodzaju, cechach, skali i usytuowaniu przedsięwzięcia,</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powierzchni zajmowanej nieruchomości, a także obiektu budowlanego oraz dotychczasowym sposobie ich wykorzystywania i pokryciu nieruchomości szatą roślinną,</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rodzaju technologii,</w:t>
            </w:r>
          </w:p>
          <w:p w:rsidR="00BB5461" w:rsidRDefault="00BB5461" w:rsidP="00BB5461">
            <w:pPr>
              <w:numPr>
                <w:ilvl w:val="0"/>
                <w:numId w:val="1"/>
              </w:numPr>
              <w:ind w:left="325" w:hanging="325"/>
              <w:jc w:val="both"/>
              <w:rPr>
                <w:sz w:val="20"/>
                <w:szCs w:val="20"/>
                <w:lang w:eastAsia="pl-PL"/>
              </w:rPr>
            </w:pPr>
            <w:r w:rsidRPr="00DA31A9">
              <w:rPr>
                <w:sz w:val="20"/>
                <w:szCs w:val="20"/>
                <w:lang w:eastAsia="pl-PL"/>
              </w:rPr>
              <w:t xml:space="preserve">ewentualnych wariantach przedsięwzięcia, </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przewidywanej ilości wykorzystywanej wody, surowców, materiałów, paliw oraz energii,</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rozwiązaniach chroniących środowisko,</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rodzajach i przewidywanej ilości wprowadzanych do środowiska substancji lub energii przy zastosowaniu rozwiązań chroniących środowisko,</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możliwym transgranicznym oddziaływaniu na środowisko,</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 xml:space="preserve">obszarach podlegających ochronie na podstawie </w:t>
            </w:r>
            <w:r w:rsidRPr="00DA31A9">
              <w:rPr>
                <w:color w:val="0000FF"/>
                <w:sz w:val="20"/>
                <w:szCs w:val="20"/>
                <w:u w:val="single"/>
                <w:lang w:eastAsia="pl-PL"/>
              </w:rPr>
              <w:t>ustawy</w:t>
            </w:r>
            <w:r w:rsidRPr="00DA31A9">
              <w:rPr>
                <w:sz w:val="20"/>
                <w:szCs w:val="20"/>
                <w:lang w:eastAsia="pl-PL"/>
              </w:rPr>
              <w:t xml:space="preserve"> z dnia 16 kwietnia 20</w:t>
            </w:r>
            <w:r>
              <w:rPr>
                <w:sz w:val="20"/>
                <w:szCs w:val="20"/>
                <w:lang w:eastAsia="pl-PL"/>
              </w:rPr>
              <w:t>04 r.</w:t>
            </w:r>
            <w:r>
              <w:rPr>
                <w:sz w:val="20"/>
                <w:szCs w:val="20"/>
                <w:lang w:eastAsia="pl-PL"/>
              </w:rPr>
              <w:br/>
            </w:r>
            <w:r w:rsidRPr="00DA31A9">
              <w:rPr>
                <w:sz w:val="20"/>
                <w:szCs w:val="20"/>
                <w:lang w:eastAsia="pl-PL"/>
              </w:rPr>
              <w:t>o ochronie przyrody oraz korytarzach ekologicznych, znajdujących się w zasięgu znaczącego oddziaływania przedsięwzięcia,</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przedsięwzięciach realizowanych i 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w:t>
            </w:r>
            <w:r>
              <w:rPr>
                <w:sz w:val="20"/>
                <w:szCs w:val="20"/>
                <w:lang w:eastAsia="pl-PL"/>
              </w:rPr>
              <w:t xml:space="preserve"> </w:t>
            </w:r>
            <w:r w:rsidRPr="00DA31A9">
              <w:rPr>
                <w:sz w:val="20"/>
                <w:szCs w:val="20"/>
                <w:lang w:eastAsia="pl-PL"/>
              </w:rPr>
              <w:t>z planowanym przedsięwzięciem,</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ryzyku wystąpienia poważnej awarii lub katastrofy naturalnej i budowlanej,</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przewidywanych ilościach i rodzajach wytwarzanych odpadów oraz ich wpływie na środowisko,</w:t>
            </w:r>
          </w:p>
          <w:p w:rsidR="00BB5461" w:rsidRPr="00DA31A9" w:rsidRDefault="00BB5461" w:rsidP="00BB5461">
            <w:pPr>
              <w:numPr>
                <w:ilvl w:val="0"/>
                <w:numId w:val="1"/>
              </w:numPr>
              <w:ind w:left="325" w:hanging="325"/>
              <w:jc w:val="both"/>
              <w:rPr>
                <w:sz w:val="20"/>
                <w:szCs w:val="20"/>
                <w:lang w:eastAsia="pl-PL"/>
              </w:rPr>
            </w:pPr>
            <w:r w:rsidRPr="00DA31A9">
              <w:rPr>
                <w:sz w:val="20"/>
                <w:szCs w:val="20"/>
                <w:lang w:eastAsia="pl-PL"/>
              </w:rPr>
              <w:t>pracach rozbiórkowych dotyczących przedsięwzięć mogących znacząco oddziaływać na środowisko</w:t>
            </w:r>
          </w:p>
          <w:p w:rsidR="00BB5461" w:rsidRPr="00DA31A9" w:rsidRDefault="00BB5461" w:rsidP="009A7D9F">
            <w:pPr>
              <w:jc w:val="both"/>
              <w:rPr>
                <w:sz w:val="20"/>
                <w:szCs w:val="20"/>
                <w:lang w:eastAsia="pl-PL"/>
              </w:rPr>
            </w:pPr>
            <w:r w:rsidRPr="00DA31A9">
              <w:rPr>
                <w:sz w:val="20"/>
                <w:szCs w:val="20"/>
                <w:lang w:eastAsia="pl-PL"/>
              </w:rPr>
              <w:t>- z uwzględnieniem dostępnych wyników innych ocen wpływu na środowisko, przeprowadzonych na podstawie odrębnych przepisów.</w:t>
            </w:r>
          </w:p>
          <w:p w:rsidR="00BB5461" w:rsidRPr="00DA31A9" w:rsidRDefault="00BB5461" w:rsidP="009A7D9F">
            <w:pPr>
              <w:jc w:val="both"/>
              <w:rPr>
                <w:sz w:val="20"/>
                <w:szCs w:val="20"/>
              </w:rPr>
            </w:pPr>
          </w:p>
        </w:tc>
        <w:tc>
          <w:tcPr>
            <w:tcW w:w="1242" w:type="dxa"/>
          </w:tcPr>
          <w:p w:rsidR="00BB5461" w:rsidRDefault="00BB5461" w:rsidP="009A7D9F">
            <w:pPr>
              <w:jc w:val="center"/>
              <w:rPr>
                <w:rFonts w:cs="Angsana New"/>
                <w:b/>
                <w:sz w:val="18"/>
                <w:szCs w:val="18"/>
              </w:rPr>
            </w:pPr>
          </w:p>
          <w:p w:rsidR="00BB5461" w:rsidRDefault="00BB5461" w:rsidP="009A7D9F">
            <w:pPr>
              <w:jc w:val="center"/>
              <w:rPr>
                <w:rFonts w:cs="Angsana New"/>
                <w:b/>
                <w:sz w:val="18"/>
                <w:szCs w:val="18"/>
              </w:rPr>
            </w:pPr>
          </w:p>
          <w:p w:rsidR="00BB5461" w:rsidRDefault="00BB5461" w:rsidP="009A7D9F">
            <w:pPr>
              <w:jc w:val="center"/>
              <w:rPr>
                <w:rFonts w:cs="Angsana New"/>
                <w:b/>
                <w:sz w:val="18"/>
                <w:szCs w:val="18"/>
              </w:rPr>
            </w:pPr>
          </w:p>
          <w:p w:rsidR="00BB5461" w:rsidRDefault="00BB5461" w:rsidP="009A7D9F">
            <w:pPr>
              <w:jc w:val="center"/>
              <w:rPr>
                <w:rFonts w:cs="Angsana New"/>
                <w:b/>
                <w:sz w:val="18"/>
                <w:szCs w:val="18"/>
              </w:rPr>
            </w:pPr>
          </w:p>
          <w:p w:rsidR="00BB5461" w:rsidRDefault="00BB5461" w:rsidP="009A7D9F">
            <w:pPr>
              <w:jc w:val="center"/>
              <w:rPr>
                <w:rFonts w:cs="Angsana New"/>
                <w:b/>
                <w:sz w:val="18"/>
                <w:szCs w:val="18"/>
              </w:rPr>
            </w:pPr>
          </w:p>
          <w:p w:rsidR="00BB5461" w:rsidRDefault="00BB5461" w:rsidP="009A7D9F">
            <w:pPr>
              <w:jc w:val="center"/>
              <w:rPr>
                <w:rFonts w:cs="Angsana New"/>
                <w:b/>
                <w:sz w:val="18"/>
                <w:szCs w:val="18"/>
              </w:rPr>
            </w:pPr>
          </w:p>
          <w:p w:rsidR="00BB5461" w:rsidRDefault="00BB5461" w:rsidP="009A7D9F">
            <w:pPr>
              <w:jc w:val="center"/>
              <w:rPr>
                <w:rFonts w:cs="Angsana New"/>
                <w:b/>
                <w:sz w:val="18"/>
                <w:szCs w:val="18"/>
              </w:rPr>
            </w:pPr>
          </w:p>
          <w:p w:rsidR="00BB5461" w:rsidRDefault="00BB5461" w:rsidP="009A7D9F">
            <w:pPr>
              <w:jc w:val="center"/>
              <w:rPr>
                <w:rFonts w:cs="Angsana New"/>
                <w:b/>
                <w:sz w:val="18"/>
                <w:szCs w:val="18"/>
              </w:rPr>
            </w:pPr>
          </w:p>
          <w:p w:rsidR="00BB5461" w:rsidRDefault="00BB5461" w:rsidP="009A7D9F">
            <w:pPr>
              <w:rPr>
                <w:rFonts w:cs="Angsana New"/>
                <w:b/>
                <w:sz w:val="18"/>
                <w:szCs w:val="18"/>
              </w:rPr>
            </w:pPr>
          </w:p>
          <w:p w:rsidR="00BB5461" w:rsidRDefault="00BB5461" w:rsidP="009A7D9F">
            <w:pPr>
              <w:jc w:val="center"/>
              <w:rPr>
                <w:rFonts w:cs="Angsana New"/>
                <w:b/>
                <w:sz w:val="18"/>
                <w:szCs w:val="18"/>
              </w:rPr>
            </w:pPr>
          </w:p>
          <w:p w:rsidR="00BB5461" w:rsidRDefault="00BB5461" w:rsidP="009A7D9F">
            <w:pPr>
              <w:jc w:val="center"/>
              <w:rPr>
                <w:rFonts w:cs="Angsana New"/>
                <w:b/>
                <w:sz w:val="18"/>
                <w:szCs w:val="18"/>
              </w:rPr>
            </w:pPr>
          </w:p>
          <w:p w:rsidR="00BB5461" w:rsidRPr="00DA31A9" w:rsidRDefault="00BB5461" w:rsidP="009A7D9F">
            <w:pPr>
              <w:jc w:val="center"/>
              <w:rPr>
                <w:rFonts w:cs="Angsana New"/>
                <w:b/>
                <w:sz w:val="18"/>
                <w:szCs w:val="18"/>
              </w:rPr>
            </w:pPr>
            <w:r w:rsidRPr="00DA31A9">
              <w:rPr>
                <w:rFonts w:cs="Angsana New"/>
                <w:b/>
                <w:sz w:val="18"/>
                <w:szCs w:val="18"/>
              </w:rPr>
              <w:t>TAK</w:t>
            </w:r>
          </w:p>
          <w:p w:rsidR="00BB5461" w:rsidRDefault="00BB5461" w:rsidP="009A7D9F">
            <w:pPr>
              <w:jc w:val="center"/>
              <w:rPr>
                <w:rFonts w:cs="Angsana New"/>
              </w:rPr>
            </w:pPr>
            <w:r w:rsidRPr="00DA31A9">
              <w:rPr>
                <w:rFonts w:cs="Angsana New" w:hint="cs"/>
              </w:rPr>
              <w:t>󠄀</w:t>
            </w:r>
          </w:p>
          <w:p w:rsidR="00BB5461" w:rsidRDefault="00BB5461" w:rsidP="009A7D9F">
            <w:pPr>
              <w:jc w:val="center"/>
              <w:rPr>
                <w:rFonts w:cs="Angsana New"/>
              </w:rPr>
            </w:pPr>
          </w:p>
          <w:p w:rsidR="00BB5461" w:rsidRDefault="00BB5461" w:rsidP="009A7D9F">
            <w:pPr>
              <w:jc w:val="center"/>
              <w:rPr>
                <w:rFonts w:cs="Angsana New"/>
              </w:rPr>
            </w:pPr>
          </w:p>
          <w:p w:rsidR="00BB5461" w:rsidRDefault="00BB5461" w:rsidP="009A7D9F">
            <w:pPr>
              <w:jc w:val="center"/>
              <w:rPr>
                <w:rFonts w:cs="Angsana New"/>
              </w:rPr>
            </w:pPr>
          </w:p>
          <w:p w:rsidR="00BB5461" w:rsidRPr="00DA31A9" w:rsidRDefault="00BB5461" w:rsidP="009A7D9F">
            <w:pPr>
              <w:jc w:val="center"/>
              <w:rPr>
                <w:rFonts w:cs="Angsana New"/>
              </w:rPr>
            </w:pPr>
          </w:p>
          <w:p w:rsidR="00BB5461" w:rsidRPr="00DA31A9" w:rsidRDefault="00BB5461" w:rsidP="009A7D9F">
            <w:pPr>
              <w:jc w:val="center"/>
              <w:rPr>
                <w:rFonts w:cs="Angsana New"/>
                <w:b/>
                <w:sz w:val="14"/>
                <w:szCs w:val="14"/>
              </w:rPr>
            </w:pPr>
            <w:r w:rsidRPr="00DA31A9">
              <w:rPr>
                <w:rFonts w:cs="Angsana New"/>
                <w:b/>
                <w:sz w:val="14"/>
                <w:szCs w:val="14"/>
              </w:rPr>
              <w:t>NIE DOTYCZY</w:t>
            </w:r>
          </w:p>
          <w:p w:rsidR="00BB5461" w:rsidRDefault="00BB5461" w:rsidP="009A7D9F">
            <w:pPr>
              <w:jc w:val="center"/>
              <w:rPr>
                <w:u w:val="single"/>
              </w:rPr>
            </w:pPr>
            <w:r w:rsidRPr="00DA31A9">
              <w:rPr>
                <w:rFonts w:cs="Angsana New" w:hint="cs"/>
                <w:b/>
              </w:rPr>
              <w:t>󠄀</w:t>
            </w:r>
          </w:p>
        </w:tc>
      </w:tr>
      <w:tr w:rsidR="00BB5461" w:rsidTr="009A7D9F">
        <w:tc>
          <w:tcPr>
            <w:tcW w:w="811" w:type="dxa"/>
          </w:tcPr>
          <w:p w:rsidR="00BB5461" w:rsidRPr="00FD70DD" w:rsidRDefault="00BB5461" w:rsidP="009A7D9F">
            <w:pPr>
              <w:jc w:val="both"/>
            </w:pPr>
            <w:r w:rsidRPr="00FD70DD">
              <w:t xml:space="preserve">3. </w:t>
            </w:r>
          </w:p>
        </w:tc>
        <w:tc>
          <w:tcPr>
            <w:tcW w:w="7569" w:type="dxa"/>
          </w:tcPr>
          <w:p w:rsidR="00BB5461" w:rsidRPr="00182521" w:rsidRDefault="00BB5461" w:rsidP="009A7D9F">
            <w:pPr>
              <w:jc w:val="both"/>
              <w:rPr>
                <w:b/>
                <w:sz w:val="20"/>
                <w:szCs w:val="20"/>
                <w:lang w:eastAsia="pl-PL"/>
              </w:rPr>
            </w:pPr>
            <w:r w:rsidRPr="00182521">
              <w:rPr>
                <w:sz w:val="20"/>
                <w:szCs w:val="20"/>
                <w:lang w:eastAsia="pl-PL"/>
              </w:rPr>
              <w:t xml:space="preserve">Poświadczona przez właściwy organ kopia mapy ewidencyjnej, w postaci papierowej lub elektronicznej, obejmująca przewidywany teren, na którym będzie realizowane przedsięwzięcie, oraz przewidywany obszar, na który będzie oddziaływać przedsięwzięcie w wariancie zaproponowanym przez wnioskodawcę </w:t>
            </w:r>
            <w:r w:rsidRPr="00182521">
              <w:rPr>
                <w:b/>
                <w:sz w:val="20"/>
                <w:szCs w:val="20"/>
                <w:lang w:eastAsia="pl-PL"/>
              </w:rPr>
              <w:t>(4x).</w:t>
            </w:r>
          </w:p>
          <w:p w:rsidR="00BB5461" w:rsidRPr="00182521" w:rsidRDefault="00BB5461" w:rsidP="009A7D9F">
            <w:pPr>
              <w:jc w:val="both"/>
              <w:rPr>
                <w:i/>
                <w:sz w:val="20"/>
                <w:szCs w:val="20"/>
              </w:rPr>
            </w:pPr>
            <w:r w:rsidRPr="00182521">
              <w:rPr>
                <w:i/>
                <w:sz w:val="20"/>
                <w:szCs w:val="20"/>
              </w:rPr>
              <w:t>W przypadku przedsięwzięć wymagających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decyzji zatwierdzającej plan ruchu dla wykonywania robót geologicznych związanych z poszukiwaniem i rozpoznawaniem złoża węglowodorów lub decyzji inwestycyjnej w celu wykonywania koncesji na poszukiwanie i rozpoznawanie złoża węglowodorów oraz wydobywanie węglowodorów ze złoża, decyzji zatwierdzającej plan ruchu dla wykonywania robót geologicznych na podstawie koncesji na poszukiwanie lub rozpoznawanie złoża kopaliny, a także decyzji określającej szczegółowe warunki wydobywania kopaliny, prowadzonych w granicach przestrzeni niestanowiącej części składowej nieruchomości gruntowej, oraz przedsięwzięć dotyczących urządzeń piętrzących I, II i III klasy budowli</w:t>
            </w:r>
            <w:r>
              <w:rPr>
                <w:i/>
                <w:sz w:val="20"/>
                <w:szCs w:val="20"/>
              </w:rPr>
              <w:t xml:space="preserve">, </w:t>
            </w:r>
            <w:r w:rsidRPr="00182521">
              <w:rPr>
                <w:i/>
                <w:sz w:val="20"/>
                <w:szCs w:val="20"/>
              </w:rPr>
              <w:t xml:space="preserve">zamiast kopii mapy ewidencyjnej - mapę przedstawiającą dane sytuacyjne i wysokościowe, sporządzoną w skali umożliwiającej szczegółowe przedstawienie przebiegu granic terenu, którego dotyczy wniosek, oraz obejmującą obszar, na który będzie oddziaływać przedsięwzięcie </w:t>
            </w:r>
            <w:r w:rsidRPr="00182521">
              <w:rPr>
                <w:b/>
                <w:i/>
                <w:sz w:val="20"/>
                <w:szCs w:val="20"/>
              </w:rPr>
              <w:t>(4x).</w:t>
            </w:r>
          </w:p>
        </w:tc>
        <w:tc>
          <w:tcPr>
            <w:tcW w:w="1242" w:type="dxa"/>
          </w:tcPr>
          <w:p w:rsidR="00BB5461" w:rsidRDefault="00BB5461" w:rsidP="009A7D9F">
            <w:pPr>
              <w:jc w:val="center"/>
              <w:rPr>
                <w:rFonts w:cs="Angsana New"/>
                <w:b/>
                <w:sz w:val="18"/>
                <w:szCs w:val="18"/>
              </w:rPr>
            </w:pPr>
          </w:p>
          <w:p w:rsidR="00BB5461" w:rsidRPr="00DA31A9" w:rsidRDefault="00BB5461" w:rsidP="009A7D9F">
            <w:pPr>
              <w:jc w:val="center"/>
              <w:rPr>
                <w:rFonts w:cs="Angsana New"/>
                <w:b/>
                <w:sz w:val="18"/>
                <w:szCs w:val="18"/>
              </w:rPr>
            </w:pPr>
            <w:r w:rsidRPr="00DA31A9">
              <w:rPr>
                <w:rFonts w:cs="Angsana New"/>
                <w:b/>
                <w:sz w:val="18"/>
                <w:szCs w:val="18"/>
              </w:rPr>
              <w:t>TAK</w:t>
            </w:r>
          </w:p>
          <w:p w:rsidR="00BB5461" w:rsidRDefault="00BB5461" w:rsidP="009A7D9F">
            <w:pPr>
              <w:jc w:val="center"/>
              <w:rPr>
                <w:rFonts w:cs="Angsana New"/>
              </w:rPr>
            </w:pPr>
            <w:r w:rsidRPr="00DA31A9">
              <w:rPr>
                <w:rFonts w:cs="Angsana New" w:hint="cs"/>
              </w:rPr>
              <w:t>󠄀</w:t>
            </w:r>
          </w:p>
          <w:p w:rsidR="00BB5461" w:rsidRDefault="00BB5461" w:rsidP="009A7D9F">
            <w:pPr>
              <w:jc w:val="center"/>
              <w:rPr>
                <w:rFonts w:cs="Angsana New"/>
              </w:rPr>
            </w:pPr>
          </w:p>
          <w:p w:rsidR="00BB5461" w:rsidRDefault="00BB5461" w:rsidP="009A7D9F">
            <w:pPr>
              <w:jc w:val="center"/>
              <w:rPr>
                <w:rFonts w:cs="Angsana New"/>
              </w:rPr>
            </w:pPr>
          </w:p>
          <w:p w:rsidR="00BB5461" w:rsidRDefault="00BB5461" w:rsidP="009A7D9F">
            <w:pPr>
              <w:jc w:val="center"/>
              <w:rPr>
                <w:rFonts w:cs="Angsana New"/>
              </w:rPr>
            </w:pPr>
          </w:p>
          <w:p w:rsidR="00BB5461" w:rsidRPr="00DA31A9" w:rsidRDefault="00BB5461" w:rsidP="009A7D9F">
            <w:pPr>
              <w:jc w:val="center"/>
              <w:rPr>
                <w:rFonts w:cs="Angsana New"/>
              </w:rPr>
            </w:pPr>
          </w:p>
          <w:p w:rsidR="00BB5461" w:rsidRPr="00DA31A9" w:rsidRDefault="00BB5461" w:rsidP="009A7D9F">
            <w:pPr>
              <w:jc w:val="center"/>
              <w:rPr>
                <w:rFonts w:cs="Angsana New"/>
                <w:b/>
                <w:sz w:val="14"/>
                <w:szCs w:val="14"/>
              </w:rPr>
            </w:pPr>
            <w:r w:rsidRPr="00DA31A9">
              <w:rPr>
                <w:rFonts w:cs="Angsana New"/>
                <w:b/>
                <w:sz w:val="14"/>
                <w:szCs w:val="14"/>
              </w:rPr>
              <w:t>NIE DOTYCZY</w:t>
            </w:r>
          </w:p>
          <w:p w:rsidR="00BB5461" w:rsidRDefault="00BB5461" w:rsidP="009A7D9F">
            <w:pPr>
              <w:jc w:val="center"/>
              <w:rPr>
                <w:u w:val="single"/>
              </w:rPr>
            </w:pPr>
            <w:r w:rsidRPr="00DA31A9">
              <w:rPr>
                <w:rFonts w:cs="Angsana New" w:hint="cs"/>
                <w:b/>
              </w:rPr>
              <w:t>󠄀</w:t>
            </w:r>
          </w:p>
        </w:tc>
      </w:tr>
      <w:tr w:rsidR="00BB5461" w:rsidTr="009A7D9F">
        <w:tc>
          <w:tcPr>
            <w:tcW w:w="811" w:type="dxa"/>
          </w:tcPr>
          <w:p w:rsidR="00BB5461" w:rsidRPr="00182521" w:rsidRDefault="00BB5461" w:rsidP="009A7D9F">
            <w:pPr>
              <w:jc w:val="both"/>
            </w:pPr>
            <w:r w:rsidRPr="00182521">
              <w:t xml:space="preserve">4. </w:t>
            </w:r>
          </w:p>
        </w:tc>
        <w:tc>
          <w:tcPr>
            <w:tcW w:w="7569" w:type="dxa"/>
          </w:tcPr>
          <w:p w:rsidR="00BB5461" w:rsidRPr="00182521" w:rsidRDefault="00BB5461" w:rsidP="009A7D9F">
            <w:pPr>
              <w:jc w:val="both"/>
              <w:rPr>
                <w:sz w:val="20"/>
                <w:szCs w:val="20"/>
                <w:lang w:eastAsia="pl-PL"/>
              </w:rPr>
            </w:pPr>
            <w:r w:rsidRPr="00182521">
              <w:rPr>
                <w:sz w:val="20"/>
                <w:szCs w:val="20"/>
                <w:lang w:eastAsia="pl-PL"/>
              </w:rPr>
              <w:t xml:space="preserve">Mapa (w postaci papierowej oraz elektronicznej), w skali zapewniającej czytelność przedstawionych danych z zaznaczonym przewidywanym terenem, na którym będzie realizowane przedsięwzięcie, oraz z zaznaczonym przewidywanym obszarem, na który będzie oddziaływać przedsięwzięcie w wariancie zaproponowanym przez wnioskodawcę, </w:t>
            </w:r>
            <w:r w:rsidRPr="00182521">
              <w:rPr>
                <w:b/>
                <w:sz w:val="20"/>
                <w:szCs w:val="20"/>
                <w:lang w:eastAsia="pl-PL"/>
              </w:rPr>
              <w:t>wraz z wyznaczoną odległością 100 m od granic przewidywanego terenu, na którym będzie realizowane przedsięwzięcie</w:t>
            </w:r>
            <w:r w:rsidRPr="00182521">
              <w:rPr>
                <w:sz w:val="20"/>
                <w:szCs w:val="20"/>
                <w:lang w:eastAsia="pl-PL"/>
              </w:rPr>
              <w:t xml:space="preserve"> </w:t>
            </w:r>
            <w:r w:rsidRPr="00182521">
              <w:rPr>
                <w:b/>
                <w:sz w:val="20"/>
                <w:szCs w:val="20"/>
                <w:lang w:eastAsia="pl-PL"/>
              </w:rPr>
              <w:t>(4x).</w:t>
            </w:r>
          </w:p>
          <w:p w:rsidR="00BB5461" w:rsidRPr="00894740" w:rsidRDefault="00BB5461" w:rsidP="009A7D9F">
            <w:pPr>
              <w:jc w:val="both"/>
              <w:rPr>
                <w:lang w:eastAsia="pl-PL"/>
              </w:rPr>
            </w:pPr>
            <w:r w:rsidRPr="00894740">
              <w:rPr>
                <w:i/>
                <w:sz w:val="20"/>
                <w:szCs w:val="20"/>
                <w:lang w:eastAsia="pl-PL"/>
              </w:rPr>
              <w:t>W przypadku przedsięwzięć innych niż</w:t>
            </w:r>
            <w:r w:rsidRPr="00894740">
              <w:rPr>
                <w:sz w:val="20"/>
                <w:szCs w:val="20"/>
                <w:lang w:eastAsia="pl-PL"/>
              </w:rPr>
              <w:t xml:space="preserve"> </w:t>
            </w:r>
            <w:r w:rsidRPr="00894740">
              <w:rPr>
                <w:i/>
                <w:sz w:val="20"/>
                <w:szCs w:val="20"/>
              </w:rPr>
              <w:t>wymagających</w:t>
            </w:r>
            <w:r w:rsidRPr="00182521">
              <w:rPr>
                <w:i/>
                <w:sz w:val="20"/>
                <w:szCs w:val="20"/>
              </w:rPr>
              <w:t xml:space="preserve"> 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decyzji zatwierdzającej plan ruchu dla wykonywania robót geologicznych związanych z poszukiwaniem i rozpoznawaniem złoża węglowodorów lub decyzji inwestycyjnej w celu wykonywania koncesji na poszukiwanie i rozpoznawanie złoża węglowodorów oraz wydobywanie węglowodorów ze złoża, decyzji zatwierdzającej plan ruchu dla wykonywania robót geologicznych na podstawie koncesji na poszukiwanie lub rozpoznawanie złoża kopaliny, a także decyzji określającej szczegółowe warunki wydobywania kopaliny, prowadzonych w granicach przestrzeni niestanowiącej części składowej nieruchomości gruntowej, oraz przedsięwzięć dotyczących urządzeń piętrzących I, II i III klasy budowli</w:t>
            </w:r>
            <w:r>
              <w:rPr>
                <w:i/>
                <w:sz w:val="20"/>
                <w:szCs w:val="20"/>
              </w:rPr>
              <w:t xml:space="preserve"> – mapę sporządza się na podkładzie wykonanym na podstawie kopii mapy ewidencyjnej, o której mowa w pkt. 3.</w:t>
            </w:r>
          </w:p>
        </w:tc>
        <w:tc>
          <w:tcPr>
            <w:tcW w:w="1242" w:type="dxa"/>
          </w:tcPr>
          <w:p w:rsidR="00BB5461" w:rsidRDefault="00BB5461" w:rsidP="009A7D9F">
            <w:pPr>
              <w:jc w:val="center"/>
              <w:rPr>
                <w:rFonts w:cs="Angsana New"/>
                <w:b/>
                <w:sz w:val="18"/>
                <w:szCs w:val="18"/>
              </w:rPr>
            </w:pPr>
          </w:p>
          <w:p w:rsidR="00BB5461" w:rsidRDefault="00BB5461" w:rsidP="009A7D9F">
            <w:pPr>
              <w:jc w:val="center"/>
              <w:rPr>
                <w:rFonts w:cs="Angsana New"/>
                <w:b/>
                <w:sz w:val="18"/>
                <w:szCs w:val="18"/>
              </w:rPr>
            </w:pPr>
          </w:p>
          <w:p w:rsidR="00BB5461" w:rsidRDefault="00BB5461" w:rsidP="009A7D9F">
            <w:pPr>
              <w:jc w:val="center"/>
              <w:rPr>
                <w:rFonts w:cs="Angsana New"/>
                <w:b/>
                <w:sz w:val="18"/>
                <w:szCs w:val="18"/>
              </w:rPr>
            </w:pPr>
          </w:p>
          <w:p w:rsidR="00BB5461" w:rsidRDefault="00BB5461" w:rsidP="009A7D9F">
            <w:pPr>
              <w:jc w:val="center"/>
              <w:rPr>
                <w:rFonts w:cs="Angsana New"/>
                <w:b/>
                <w:sz w:val="18"/>
                <w:szCs w:val="18"/>
              </w:rPr>
            </w:pPr>
          </w:p>
          <w:p w:rsidR="00BB5461" w:rsidRPr="00DA31A9" w:rsidRDefault="00BB5461" w:rsidP="009A7D9F">
            <w:pPr>
              <w:jc w:val="center"/>
              <w:rPr>
                <w:rFonts w:cs="Angsana New"/>
                <w:b/>
                <w:sz w:val="18"/>
                <w:szCs w:val="18"/>
              </w:rPr>
            </w:pPr>
            <w:r w:rsidRPr="00DA31A9">
              <w:rPr>
                <w:rFonts w:cs="Angsana New"/>
                <w:b/>
                <w:sz w:val="18"/>
                <w:szCs w:val="18"/>
              </w:rPr>
              <w:t>TAK</w:t>
            </w:r>
          </w:p>
          <w:p w:rsidR="00BB5461" w:rsidRDefault="00BB5461" w:rsidP="009A7D9F">
            <w:pPr>
              <w:jc w:val="center"/>
              <w:rPr>
                <w:rFonts w:cs="Angsana New"/>
              </w:rPr>
            </w:pPr>
            <w:r w:rsidRPr="00DA31A9">
              <w:rPr>
                <w:rFonts w:cs="Angsana New" w:hint="cs"/>
              </w:rPr>
              <w:t>󠄀</w:t>
            </w:r>
          </w:p>
          <w:p w:rsidR="00BB5461" w:rsidRDefault="00BB5461" w:rsidP="009A7D9F">
            <w:pPr>
              <w:jc w:val="center"/>
              <w:rPr>
                <w:rFonts w:cs="Angsana New"/>
              </w:rPr>
            </w:pPr>
          </w:p>
          <w:p w:rsidR="00BB5461" w:rsidRDefault="00BB5461" w:rsidP="009A7D9F">
            <w:pPr>
              <w:jc w:val="center"/>
              <w:rPr>
                <w:rFonts w:cs="Angsana New"/>
              </w:rPr>
            </w:pPr>
          </w:p>
          <w:p w:rsidR="00BB5461" w:rsidRDefault="00BB5461" w:rsidP="009A7D9F">
            <w:pPr>
              <w:jc w:val="center"/>
              <w:rPr>
                <w:rFonts w:cs="Angsana New"/>
              </w:rPr>
            </w:pPr>
          </w:p>
          <w:p w:rsidR="00BB5461" w:rsidRPr="00DA31A9" w:rsidRDefault="00BB5461" w:rsidP="009A7D9F">
            <w:pPr>
              <w:jc w:val="center"/>
              <w:rPr>
                <w:rFonts w:cs="Angsana New"/>
              </w:rPr>
            </w:pPr>
          </w:p>
          <w:p w:rsidR="00BB5461" w:rsidRPr="00DA31A9" w:rsidRDefault="00BB5461" w:rsidP="009A7D9F">
            <w:pPr>
              <w:jc w:val="center"/>
              <w:rPr>
                <w:rFonts w:cs="Angsana New"/>
                <w:b/>
                <w:sz w:val="14"/>
                <w:szCs w:val="14"/>
              </w:rPr>
            </w:pPr>
            <w:r w:rsidRPr="00DA31A9">
              <w:rPr>
                <w:rFonts w:cs="Angsana New"/>
                <w:b/>
                <w:sz w:val="14"/>
                <w:szCs w:val="14"/>
              </w:rPr>
              <w:t>NIE DOTYCZY</w:t>
            </w:r>
          </w:p>
          <w:p w:rsidR="00BB5461" w:rsidRDefault="00BB5461" w:rsidP="009A7D9F">
            <w:pPr>
              <w:jc w:val="center"/>
              <w:rPr>
                <w:u w:val="single"/>
              </w:rPr>
            </w:pPr>
            <w:r w:rsidRPr="00DA31A9">
              <w:rPr>
                <w:rFonts w:cs="Angsana New" w:hint="cs"/>
                <w:b/>
              </w:rPr>
              <w:t>󠄀</w:t>
            </w:r>
          </w:p>
        </w:tc>
      </w:tr>
      <w:tr w:rsidR="00BB5461" w:rsidTr="009A7D9F">
        <w:tc>
          <w:tcPr>
            <w:tcW w:w="811" w:type="dxa"/>
          </w:tcPr>
          <w:p w:rsidR="00BB5461" w:rsidRPr="00894740" w:rsidRDefault="00BB5461" w:rsidP="009A7D9F">
            <w:pPr>
              <w:jc w:val="both"/>
            </w:pPr>
            <w:r w:rsidRPr="00894740">
              <w:t xml:space="preserve">5. </w:t>
            </w:r>
          </w:p>
        </w:tc>
        <w:tc>
          <w:tcPr>
            <w:tcW w:w="7569" w:type="dxa"/>
          </w:tcPr>
          <w:p w:rsidR="00BB5461" w:rsidRPr="00894740" w:rsidRDefault="00BB5461" w:rsidP="009A7D9F">
            <w:pPr>
              <w:jc w:val="both"/>
              <w:rPr>
                <w:sz w:val="20"/>
                <w:szCs w:val="20"/>
                <w:u w:val="single"/>
              </w:rPr>
            </w:pPr>
            <w:r w:rsidRPr="00894740">
              <w:rPr>
                <w:sz w:val="20"/>
                <w:szCs w:val="20"/>
                <w:lang w:eastAsia="pl-PL"/>
              </w:rPr>
              <w:t>wypis z rejestru gruntów lub inny dokument, w postaci papierowej lub elektronicznej, wydane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w:t>
            </w:r>
            <w:r>
              <w:rPr>
                <w:sz w:val="20"/>
                <w:szCs w:val="20"/>
                <w:lang w:eastAsia="pl-PL"/>
              </w:rPr>
              <w:br/>
            </w:r>
            <w:r w:rsidRPr="00894740">
              <w:rPr>
                <w:sz w:val="20"/>
                <w:szCs w:val="20"/>
                <w:lang w:eastAsia="pl-PL"/>
              </w:rPr>
              <w:t>w wariancie zaproponowanym przez wnioskodawcę, przy czym: jeżeli liczba stron postępowania w sprawie wydania decyzji o środowiskowych uwarunkowaniach przekracza 10, nie wymaga się dołączenia ww. dokumentu.</w:t>
            </w:r>
          </w:p>
        </w:tc>
        <w:tc>
          <w:tcPr>
            <w:tcW w:w="1242" w:type="dxa"/>
          </w:tcPr>
          <w:p w:rsidR="00BB5461" w:rsidRDefault="00BB5461" w:rsidP="009A7D9F">
            <w:pPr>
              <w:jc w:val="center"/>
              <w:rPr>
                <w:rFonts w:cs="Angsana New"/>
                <w:b/>
                <w:sz w:val="18"/>
                <w:szCs w:val="18"/>
              </w:rPr>
            </w:pPr>
          </w:p>
          <w:p w:rsidR="00BB5461" w:rsidRDefault="00BB5461" w:rsidP="009A7D9F">
            <w:pPr>
              <w:rPr>
                <w:rFonts w:cs="Angsana New"/>
                <w:b/>
                <w:sz w:val="18"/>
                <w:szCs w:val="18"/>
              </w:rPr>
            </w:pPr>
          </w:p>
          <w:p w:rsidR="00BB5461" w:rsidRPr="00DA31A9" w:rsidRDefault="00BB5461" w:rsidP="009A7D9F">
            <w:pPr>
              <w:jc w:val="center"/>
              <w:rPr>
                <w:rFonts w:cs="Angsana New"/>
                <w:b/>
                <w:sz w:val="18"/>
                <w:szCs w:val="18"/>
              </w:rPr>
            </w:pPr>
            <w:r w:rsidRPr="00DA31A9">
              <w:rPr>
                <w:rFonts w:cs="Angsana New"/>
                <w:b/>
                <w:sz w:val="18"/>
                <w:szCs w:val="18"/>
              </w:rPr>
              <w:t>TAK</w:t>
            </w:r>
          </w:p>
          <w:p w:rsidR="00BB5461" w:rsidRDefault="00BB5461" w:rsidP="009A7D9F">
            <w:pPr>
              <w:jc w:val="center"/>
              <w:rPr>
                <w:rFonts w:cs="Angsana New"/>
              </w:rPr>
            </w:pPr>
            <w:r w:rsidRPr="00DA31A9">
              <w:rPr>
                <w:rFonts w:cs="Angsana New" w:hint="cs"/>
              </w:rPr>
              <w:t>󠄀</w:t>
            </w:r>
          </w:p>
          <w:p w:rsidR="00BB5461" w:rsidRDefault="00BB5461" w:rsidP="009A7D9F">
            <w:pPr>
              <w:jc w:val="center"/>
              <w:rPr>
                <w:rFonts w:cs="Angsana New"/>
              </w:rPr>
            </w:pPr>
          </w:p>
          <w:p w:rsidR="00BB5461" w:rsidRPr="00DA31A9" w:rsidRDefault="00BB5461" w:rsidP="009A7D9F">
            <w:pPr>
              <w:jc w:val="center"/>
              <w:rPr>
                <w:rFonts w:cs="Angsana New"/>
              </w:rPr>
            </w:pPr>
          </w:p>
          <w:p w:rsidR="00BB5461" w:rsidRPr="00DA31A9" w:rsidRDefault="00BB5461" w:rsidP="009A7D9F">
            <w:pPr>
              <w:jc w:val="center"/>
              <w:rPr>
                <w:rFonts w:cs="Angsana New"/>
                <w:b/>
                <w:sz w:val="14"/>
                <w:szCs w:val="14"/>
              </w:rPr>
            </w:pPr>
            <w:r w:rsidRPr="00DA31A9">
              <w:rPr>
                <w:rFonts w:cs="Angsana New"/>
                <w:b/>
                <w:sz w:val="14"/>
                <w:szCs w:val="14"/>
              </w:rPr>
              <w:t>NIE DOTYCZY</w:t>
            </w:r>
          </w:p>
          <w:p w:rsidR="00BB5461" w:rsidRDefault="00BB5461" w:rsidP="009A7D9F">
            <w:pPr>
              <w:jc w:val="center"/>
              <w:rPr>
                <w:u w:val="single"/>
              </w:rPr>
            </w:pPr>
            <w:r w:rsidRPr="00DA31A9">
              <w:rPr>
                <w:rFonts w:cs="Angsana New" w:hint="cs"/>
                <w:b/>
              </w:rPr>
              <w:t>󠄀</w:t>
            </w:r>
          </w:p>
        </w:tc>
      </w:tr>
      <w:tr w:rsidR="00BB5461" w:rsidTr="009A7D9F">
        <w:tc>
          <w:tcPr>
            <w:tcW w:w="811" w:type="dxa"/>
          </w:tcPr>
          <w:p w:rsidR="00BB5461" w:rsidRPr="00894740" w:rsidRDefault="00BB5461" w:rsidP="009A7D9F">
            <w:pPr>
              <w:jc w:val="both"/>
            </w:pPr>
            <w:r w:rsidRPr="00894740">
              <w:t xml:space="preserve">6. </w:t>
            </w:r>
          </w:p>
        </w:tc>
        <w:tc>
          <w:tcPr>
            <w:tcW w:w="7569" w:type="dxa"/>
          </w:tcPr>
          <w:p w:rsidR="00BB5461" w:rsidRPr="00894740" w:rsidRDefault="00BB5461" w:rsidP="009A7D9F">
            <w:pPr>
              <w:jc w:val="both"/>
              <w:rPr>
                <w:sz w:val="20"/>
                <w:szCs w:val="20"/>
              </w:rPr>
            </w:pPr>
            <w:r w:rsidRPr="00894740">
              <w:rPr>
                <w:sz w:val="20"/>
                <w:szCs w:val="20"/>
              </w:rPr>
              <w:t>wykaz działek przewidzianych do prowadzenia prac przygotowawczych polegających na wycince drzew i krzewów, o ile prace takie</w:t>
            </w:r>
            <w:r>
              <w:rPr>
                <w:sz w:val="20"/>
                <w:szCs w:val="20"/>
              </w:rPr>
              <w:t xml:space="preserve"> przewidziane są do realizacji - </w:t>
            </w:r>
            <w:r w:rsidRPr="00894740">
              <w:rPr>
                <w:sz w:val="20"/>
                <w:szCs w:val="20"/>
              </w:rPr>
              <w:t>w przypadku przedsięwzięć wymagających decyzji o zezwoleniu na realizację inwestycji drogowej wydawanej na podstawie us</w:t>
            </w:r>
            <w:r>
              <w:rPr>
                <w:sz w:val="20"/>
                <w:szCs w:val="20"/>
              </w:rPr>
              <w:t xml:space="preserve">tawy z dnia 10 kwietnia 2003r.  </w:t>
            </w:r>
            <w:r w:rsidRPr="00894740">
              <w:rPr>
                <w:sz w:val="20"/>
                <w:szCs w:val="20"/>
              </w:rPr>
              <w:t xml:space="preserve">o szczególnych zasadach przygotowania i realizacji inwestycji w </w:t>
            </w:r>
            <w:r>
              <w:rPr>
                <w:sz w:val="20"/>
                <w:szCs w:val="20"/>
              </w:rPr>
              <w:t xml:space="preserve">zakresie dróg publicznych </w:t>
            </w:r>
            <w:r w:rsidRPr="00894740">
              <w:rPr>
                <w:b/>
                <w:sz w:val="20"/>
                <w:szCs w:val="20"/>
              </w:rPr>
              <w:t>(4x).</w:t>
            </w:r>
          </w:p>
          <w:p w:rsidR="00BB5461" w:rsidRPr="00894740" w:rsidRDefault="00BB5461" w:rsidP="009A7D9F">
            <w:pPr>
              <w:jc w:val="both"/>
              <w:rPr>
                <w:sz w:val="20"/>
                <w:szCs w:val="20"/>
                <w:u w:val="single"/>
              </w:rPr>
            </w:pPr>
          </w:p>
        </w:tc>
        <w:tc>
          <w:tcPr>
            <w:tcW w:w="1242" w:type="dxa"/>
          </w:tcPr>
          <w:p w:rsidR="00BB5461" w:rsidRDefault="00BB5461" w:rsidP="009A7D9F">
            <w:pPr>
              <w:rPr>
                <w:rFonts w:cs="Angsana New"/>
                <w:b/>
                <w:sz w:val="18"/>
                <w:szCs w:val="18"/>
              </w:rPr>
            </w:pPr>
          </w:p>
          <w:p w:rsidR="00BB5461" w:rsidRPr="00DA31A9" w:rsidRDefault="00BB5461" w:rsidP="009A7D9F">
            <w:pPr>
              <w:jc w:val="center"/>
              <w:rPr>
                <w:rFonts w:cs="Angsana New"/>
                <w:b/>
                <w:sz w:val="18"/>
                <w:szCs w:val="18"/>
              </w:rPr>
            </w:pPr>
            <w:r w:rsidRPr="00DA31A9">
              <w:rPr>
                <w:rFonts w:cs="Angsana New"/>
                <w:b/>
                <w:sz w:val="18"/>
                <w:szCs w:val="18"/>
              </w:rPr>
              <w:t>TAK</w:t>
            </w:r>
          </w:p>
          <w:p w:rsidR="00BB5461" w:rsidRDefault="00BB5461" w:rsidP="009A7D9F">
            <w:pPr>
              <w:jc w:val="center"/>
              <w:rPr>
                <w:rFonts w:cs="Angsana New"/>
              </w:rPr>
            </w:pPr>
            <w:r w:rsidRPr="00DA31A9">
              <w:rPr>
                <w:rFonts w:cs="Angsana New" w:hint="cs"/>
              </w:rPr>
              <w:t>󠄀</w:t>
            </w:r>
          </w:p>
          <w:p w:rsidR="00BB5461" w:rsidRPr="00DA31A9" w:rsidRDefault="00BB5461" w:rsidP="009A7D9F">
            <w:pPr>
              <w:jc w:val="center"/>
              <w:rPr>
                <w:rFonts w:cs="Angsana New"/>
              </w:rPr>
            </w:pPr>
          </w:p>
          <w:p w:rsidR="00BB5461" w:rsidRPr="00DA31A9" w:rsidRDefault="00BB5461" w:rsidP="009A7D9F">
            <w:pPr>
              <w:jc w:val="center"/>
              <w:rPr>
                <w:rFonts w:cs="Angsana New"/>
                <w:b/>
                <w:sz w:val="14"/>
                <w:szCs w:val="14"/>
              </w:rPr>
            </w:pPr>
            <w:r w:rsidRPr="00DA31A9">
              <w:rPr>
                <w:rFonts w:cs="Angsana New"/>
                <w:b/>
                <w:sz w:val="14"/>
                <w:szCs w:val="14"/>
              </w:rPr>
              <w:t>NIE DOTYCZY</w:t>
            </w:r>
          </w:p>
          <w:p w:rsidR="00BB5461" w:rsidRDefault="00BB5461" w:rsidP="009A7D9F">
            <w:pPr>
              <w:jc w:val="center"/>
              <w:rPr>
                <w:u w:val="single"/>
              </w:rPr>
            </w:pPr>
            <w:r w:rsidRPr="00DA31A9">
              <w:rPr>
                <w:rFonts w:cs="Angsana New" w:hint="cs"/>
                <w:b/>
              </w:rPr>
              <w:t>󠄀</w:t>
            </w:r>
          </w:p>
        </w:tc>
      </w:tr>
      <w:tr w:rsidR="00BB5461" w:rsidTr="009A7D9F">
        <w:tc>
          <w:tcPr>
            <w:tcW w:w="811" w:type="dxa"/>
          </w:tcPr>
          <w:p w:rsidR="00BB5461" w:rsidRPr="00894740" w:rsidRDefault="00BB5461" w:rsidP="009A7D9F">
            <w:pPr>
              <w:jc w:val="both"/>
            </w:pPr>
            <w:r w:rsidRPr="00894740">
              <w:t>7.</w:t>
            </w:r>
          </w:p>
        </w:tc>
        <w:tc>
          <w:tcPr>
            <w:tcW w:w="7569" w:type="dxa"/>
          </w:tcPr>
          <w:p w:rsidR="00BB5461" w:rsidRPr="00894740" w:rsidRDefault="00BB5461" w:rsidP="009A7D9F">
            <w:pPr>
              <w:jc w:val="both"/>
              <w:rPr>
                <w:sz w:val="20"/>
                <w:szCs w:val="20"/>
              </w:rPr>
            </w:pPr>
            <w:r w:rsidRPr="00894740">
              <w:rPr>
                <w:sz w:val="20"/>
                <w:szCs w:val="20"/>
              </w:rPr>
              <w:t>Pełnomocnictwo w oryginale lub urzędowo poświadczony odpis pełnomocnictwa.</w:t>
            </w:r>
          </w:p>
        </w:tc>
        <w:tc>
          <w:tcPr>
            <w:tcW w:w="1242" w:type="dxa"/>
          </w:tcPr>
          <w:p w:rsidR="00BB5461" w:rsidRDefault="00BB5461" w:rsidP="009A7D9F">
            <w:pPr>
              <w:rPr>
                <w:rFonts w:cs="Angsana New"/>
                <w:b/>
                <w:sz w:val="18"/>
                <w:szCs w:val="18"/>
              </w:rPr>
            </w:pPr>
          </w:p>
          <w:p w:rsidR="00BB5461" w:rsidRPr="00DA31A9" w:rsidRDefault="00BB5461" w:rsidP="009A7D9F">
            <w:pPr>
              <w:jc w:val="center"/>
              <w:rPr>
                <w:rFonts w:cs="Angsana New"/>
                <w:b/>
                <w:sz w:val="18"/>
                <w:szCs w:val="18"/>
              </w:rPr>
            </w:pPr>
            <w:r w:rsidRPr="00DA31A9">
              <w:rPr>
                <w:rFonts w:cs="Angsana New"/>
                <w:b/>
                <w:sz w:val="18"/>
                <w:szCs w:val="18"/>
              </w:rPr>
              <w:t>TAK</w:t>
            </w:r>
          </w:p>
          <w:p w:rsidR="00BB5461" w:rsidRDefault="00BB5461" w:rsidP="009A7D9F">
            <w:pPr>
              <w:jc w:val="center"/>
              <w:rPr>
                <w:rFonts w:cs="Angsana New"/>
              </w:rPr>
            </w:pPr>
            <w:r w:rsidRPr="00DA31A9">
              <w:rPr>
                <w:rFonts w:cs="Angsana New" w:hint="cs"/>
              </w:rPr>
              <w:t>󠄀</w:t>
            </w:r>
          </w:p>
          <w:p w:rsidR="00BB5461" w:rsidRPr="00DA31A9" w:rsidRDefault="00BB5461" w:rsidP="009A7D9F">
            <w:pPr>
              <w:jc w:val="center"/>
              <w:rPr>
                <w:rFonts w:cs="Angsana New"/>
              </w:rPr>
            </w:pPr>
          </w:p>
          <w:p w:rsidR="00BB5461" w:rsidRPr="00DA31A9" w:rsidRDefault="00BB5461" w:rsidP="009A7D9F">
            <w:pPr>
              <w:jc w:val="center"/>
              <w:rPr>
                <w:rFonts w:cs="Angsana New"/>
                <w:b/>
                <w:sz w:val="14"/>
                <w:szCs w:val="14"/>
              </w:rPr>
            </w:pPr>
            <w:r w:rsidRPr="00DA31A9">
              <w:rPr>
                <w:rFonts w:cs="Angsana New"/>
                <w:b/>
                <w:sz w:val="14"/>
                <w:szCs w:val="14"/>
              </w:rPr>
              <w:t>NIE DOTYCZY</w:t>
            </w:r>
          </w:p>
          <w:p w:rsidR="00BB5461" w:rsidRDefault="00BB5461" w:rsidP="009A7D9F">
            <w:pPr>
              <w:jc w:val="center"/>
              <w:rPr>
                <w:u w:val="single"/>
              </w:rPr>
            </w:pPr>
            <w:r w:rsidRPr="00DA31A9">
              <w:rPr>
                <w:rFonts w:cs="Angsana New" w:hint="cs"/>
                <w:b/>
              </w:rPr>
              <w:t>󠄀</w:t>
            </w:r>
          </w:p>
        </w:tc>
      </w:tr>
      <w:tr w:rsidR="00BB5461" w:rsidTr="009A7D9F">
        <w:tc>
          <w:tcPr>
            <w:tcW w:w="811" w:type="dxa"/>
          </w:tcPr>
          <w:p w:rsidR="00BB5461" w:rsidRPr="00894740" w:rsidRDefault="00BB5461" w:rsidP="009A7D9F">
            <w:pPr>
              <w:jc w:val="both"/>
            </w:pPr>
            <w:r w:rsidRPr="00894740">
              <w:t>8.</w:t>
            </w:r>
          </w:p>
        </w:tc>
        <w:tc>
          <w:tcPr>
            <w:tcW w:w="7569" w:type="dxa"/>
          </w:tcPr>
          <w:p w:rsidR="00BB5461" w:rsidRPr="00894740" w:rsidRDefault="00BB5461" w:rsidP="009A7D9F">
            <w:pPr>
              <w:jc w:val="both"/>
              <w:rPr>
                <w:sz w:val="20"/>
                <w:szCs w:val="20"/>
              </w:rPr>
            </w:pPr>
            <w:r w:rsidRPr="00894740">
              <w:rPr>
                <w:sz w:val="20"/>
                <w:szCs w:val="20"/>
              </w:rPr>
              <w:t>Dowód zapłaty należnej opłaty skarbowej.</w:t>
            </w:r>
          </w:p>
        </w:tc>
        <w:tc>
          <w:tcPr>
            <w:tcW w:w="1242" w:type="dxa"/>
          </w:tcPr>
          <w:p w:rsidR="00BB5461" w:rsidRPr="00DA31A9" w:rsidRDefault="00BB5461" w:rsidP="009A7D9F">
            <w:pPr>
              <w:jc w:val="center"/>
              <w:rPr>
                <w:rFonts w:cs="Angsana New"/>
                <w:b/>
                <w:sz w:val="18"/>
                <w:szCs w:val="18"/>
              </w:rPr>
            </w:pPr>
            <w:r w:rsidRPr="00DA31A9">
              <w:rPr>
                <w:rFonts w:cs="Angsana New"/>
                <w:b/>
                <w:sz w:val="18"/>
                <w:szCs w:val="18"/>
              </w:rPr>
              <w:t>TAK</w:t>
            </w:r>
          </w:p>
          <w:p w:rsidR="00BB5461" w:rsidRDefault="00BB5461" w:rsidP="009A7D9F">
            <w:pPr>
              <w:jc w:val="center"/>
              <w:rPr>
                <w:rFonts w:cs="Angsana New"/>
              </w:rPr>
            </w:pPr>
            <w:r w:rsidRPr="00DA31A9">
              <w:rPr>
                <w:rFonts w:cs="Angsana New" w:hint="cs"/>
              </w:rPr>
              <w:t>󠄀</w:t>
            </w:r>
          </w:p>
          <w:p w:rsidR="00BB5461" w:rsidRPr="00DA31A9" w:rsidRDefault="00BB5461" w:rsidP="009A7D9F">
            <w:pPr>
              <w:jc w:val="center"/>
              <w:rPr>
                <w:rFonts w:cs="Angsana New"/>
              </w:rPr>
            </w:pPr>
          </w:p>
          <w:p w:rsidR="00BB5461" w:rsidRPr="00DA31A9" w:rsidRDefault="00BB5461" w:rsidP="009A7D9F">
            <w:pPr>
              <w:jc w:val="center"/>
              <w:rPr>
                <w:rFonts w:cs="Angsana New"/>
                <w:b/>
                <w:sz w:val="14"/>
                <w:szCs w:val="14"/>
              </w:rPr>
            </w:pPr>
            <w:r w:rsidRPr="00DA31A9">
              <w:rPr>
                <w:rFonts w:cs="Angsana New"/>
                <w:b/>
                <w:sz w:val="14"/>
                <w:szCs w:val="14"/>
              </w:rPr>
              <w:t>NIE DOTYCZY</w:t>
            </w:r>
          </w:p>
          <w:p w:rsidR="00BB5461" w:rsidRDefault="00BB5461" w:rsidP="009A7D9F">
            <w:pPr>
              <w:jc w:val="center"/>
              <w:rPr>
                <w:u w:val="single"/>
              </w:rPr>
            </w:pPr>
            <w:r w:rsidRPr="00DA31A9">
              <w:rPr>
                <w:rFonts w:cs="Angsana New" w:hint="cs"/>
                <w:b/>
              </w:rPr>
              <w:t>󠄀</w:t>
            </w:r>
          </w:p>
        </w:tc>
      </w:tr>
      <w:tr w:rsidR="00BB5461" w:rsidTr="009A7D9F">
        <w:tc>
          <w:tcPr>
            <w:tcW w:w="811" w:type="dxa"/>
          </w:tcPr>
          <w:p w:rsidR="00BB5461" w:rsidRPr="00894740" w:rsidRDefault="00BB5461" w:rsidP="009A7D9F">
            <w:pPr>
              <w:jc w:val="both"/>
              <w:rPr>
                <w:sz w:val="20"/>
                <w:szCs w:val="20"/>
              </w:rPr>
            </w:pPr>
            <w:r w:rsidRPr="00894740">
              <w:rPr>
                <w:sz w:val="20"/>
                <w:szCs w:val="20"/>
              </w:rPr>
              <w:t>9.</w:t>
            </w:r>
          </w:p>
        </w:tc>
        <w:tc>
          <w:tcPr>
            <w:tcW w:w="7569" w:type="dxa"/>
          </w:tcPr>
          <w:p w:rsidR="00BB5461" w:rsidRPr="00894740" w:rsidRDefault="00BB5461" w:rsidP="009A7D9F">
            <w:pPr>
              <w:jc w:val="both"/>
              <w:rPr>
                <w:sz w:val="20"/>
                <w:szCs w:val="20"/>
              </w:rPr>
            </w:pPr>
            <w:r>
              <w:rPr>
                <w:sz w:val="20"/>
                <w:szCs w:val="20"/>
              </w:rPr>
              <w:t>I</w:t>
            </w:r>
            <w:r w:rsidRPr="00894740">
              <w:rPr>
                <w:sz w:val="20"/>
                <w:szCs w:val="20"/>
              </w:rPr>
              <w:t>nne</w:t>
            </w:r>
            <w:r>
              <w:rPr>
                <w:sz w:val="20"/>
                <w:szCs w:val="20"/>
              </w:rPr>
              <w:t>:</w:t>
            </w:r>
          </w:p>
        </w:tc>
        <w:tc>
          <w:tcPr>
            <w:tcW w:w="1242" w:type="dxa"/>
          </w:tcPr>
          <w:p w:rsidR="00BB5461" w:rsidRPr="00DA31A9" w:rsidRDefault="00BB5461" w:rsidP="009A7D9F">
            <w:pPr>
              <w:jc w:val="center"/>
              <w:rPr>
                <w:rFonts w:cs="Angsana New"/>
                <w:b/>
                <w:sz w:val="18"/>
                <w:szCs w:val="18"/>
              </w:rPr>
            </w:pPr>
            <w:r w:rsidRPr="00DA31A9">
              <w:rPr>
                <w:rFonts w:cs="Angsana New"/>
                <w:b/>
                <w:sz w:val="18"/>
                <w:szCs w:val="18"/>
              </w:rPr>
              <w:t>TAK</w:t>
            </w:r>
          </w:p>
          <w:p w:rsidR="00BB5461" w:rsidRDefault="00BB5461" w:rsidP="009A7D9F">
            <w:pPr>
              <w:jc w:val="center"/>
              <w:rPr>
                <w:rFonts w:cs="Angsana New"/>
              </w:rPr>
            </w:pPr>
            <w:r w:rsidRPr="00DA31A9">
              <w:rPr>
                <w:rFonts w:cs="Angsana New" w:hint="cs"/>
              </w:rPr>
              <w:t>󠄀</w:t>
            </w:r>
          </w:p>
          <w:p w:rsidR="00BB5461" w:rsidRPr="00DA31A9" w:rsidRDefault="00BB5461" w:rsidP="009A7D9F">
            <w:pPr>
              <w:jc w:val="center"/>
              <w:rPr>
                <w:rFonts w:cs="Angsana New"/>
              </w:rPr>
            </w:pPr>
          </w:p>
          <w:p w:rsidR="00BB5461" w:rsidRPr="00DA31A9" w:rsidRDefault="00BB5461" w:rsidP="009A7D9F">
            <w:pPr>
              <w:jc w:val="center"/>
              <w:rPr>
                <w:rFonts w:cs="Angsana New"/>
                <w:b/>
                <w:sz w:val="14"/>
                <w:szCs w:val="14"/>
              </w:rPr>
            </w:pPr>
            <w:r w:rsidRPr="00DA31A9">
              <w:rPr>
                <w:rFonts w:cs="Angsana New"/>
                <w:b/>
                <w:sz w:val="14"/>
                <w:szCs w:val="14"/>
              </w:rPr>
              <w:t>NIE DOTYCZY</w:t>
            </w:r>
          </w:p>
          <w:p w:rsidR="00BB5461" w:rsidRDefault="00BB5461" w:rsidP="009A7D9F">
            <w:pPr>
              <w:jc w:val="center"/>
              <w:rPr>
                <w:u w:val="single"/>
              </w:rPr>
            </w:pPr>
            <w:r w:rsidRPr="00DA31A9">
              <w:rPr>
                <w:rFonts w:cs="Angsana New" w:hint="cs"/>
                <w:b/>
              </w:rPr>
              <w:t>󠄀</w:t>
            </w:r>
          </w:p>
        </w:tc>
      </w:tr>
    </w:tbl>
    <w:p w:rsidR="00BB5461" w:rsidRDefault="00BB5461" w:rsidP="00BB5461">
      <w:pPr>
        <w:jc w:val="both"/>
        <w:rPr>
          <w:u w:val="single"/>
        </w:rPr>
      </w:pPr>
    </w:p>
    <w:p w:rsidR="00BB5461" w:rsidRPr="00042462" w:rsidRDefault="00BB5461" w:rsidP="00BB5461">
      <w:pPr>
        <w:pStyle w:val="Tekstprzypisukocowego"/>
        <w:jc w:val="both"/>
      </w:pPr>
      <w:r>
        <w:rPr>
          <w:rStyle w:val="Odwoanieprzypisukocowego"/>
          <w:b/>
        </w:rPr>
        <w:t>i</w:t>
      </w:r>
      <w:r w:rsidRPr="00042462">
        <w:rPr>
          <w:color w:val="FF0000"/>
        </w:rPr>
        <w:t xml:space="preserve"> </w:t>
      </w:r>
      <w:r>
        <w:rPr>
          <w:color w:val="FF0000"/>
        </w:rPr>
        <w:tab/>
      </w:r>
      <w:r w:rsidRPr="00042462">
        <w:t>W przypadku przed</w:t>
      </w:r>
      <w:r>
        <w:t xml:space="preserve">sięwzięć wymienionych w § 2 </w:t>
      </w:r>
      <w:r w:rsidRPr="00042462">
        <w:t>rozporządzenia</w:t>
      </w:r>
      <w:r>
        <w:t xml:space="preserve"> </w:t>
      </w:r>
      <w:r w:rsidRPr="00857990">
        <w:t>Rady Minis</w:t>
      </w:r>
      <w:r>
        <w:t>trów z dnia 10 września 2019 r.</w:t>
      </w:r>
      <w:r>
        <w:br/>
      </w:r>
      <w:r w:rsidRPr="00857990">
        <w:t>w sprawie przedsięwzięć mogących zna</w:t>
      </w:r>
      <w:r>
        <w:t>cząco oddziaływać na środowisko</w:t>
      </w:r>
      <w:r w:rsidRPr="00042462">
        <w:t xml:space="preserve"> należy wybrać pierwszą opcję: zawsze. Dla przedsięwzięć wymienionych w § 3 ww. rozporządzenia przeznaczono drugą opcję: potencjalnie.</w:t>
      </w:r>
    </w:p>
    <w:p w:rsidR="00BB5461" w:rsidRDefault="00BB5461" w:rsidP="00BB5461">
      <w:pPr>
        <w:pStyle w:val="Tekstprzypisukocowego"/>
        <w:jc w:val="both"/>
      </w:pPr>
      <w:r w:rsidRPr="00842608">
        <w:rPr>
          <w:vertAlign w:val="superscript"/>
        </w:rPr>
        <w:t xml:space="preserve">ii </w:t>
      </w:r>
      <w:r>
        <w:rPr>
          <w:vertAlign w:val="superscript"/>
        </w:rPr>
        <w:tab/>
      </w:r>
      <w:r w:rsidRPr="00042462">
        <w:t xml:space="preserve">Należy tu wskazać rodzaje decyzji, o których mowa w art.  72 ust. 1 ustawy </w:t>
      </w:r>
      <w:r w:rsidRPr="00042462">
        <w:rPr>
          <w:rFonts w:eastAsia="Calibri"/>
        </w:rPr>
        <w:t xml:space="preserve">z dnia 3 października 2008 r. o udostępnianiu informacji o środowisku i jego ochronie, udziale społeczeństwa w ochronie środowiska oraz </w:t>
      </w:r>
      <w:r w:rsidRPr="00042462">
        <w:rPr>
          <w:rFonts w:eastAsia="Calibri"/>
        </w:rPr>
        <w:br/>
        <w:t>o ocen</w:t>
      </w:r>
      <w:r>
        <w:rPr>
          <w:rFonts w:eastAsia="Calibri"/>
        </w:rPr>
        <w:t xml:space="preserve">ach oddziaływania na środowisko, </w:t>
      </w:r>
      <w:r w:rsidRPr="00042462">
        <w:t xml:space="preserve">przed </w:t>
      </w:r>
      <w:r>
        <w:t xml:space="preserve">którymi należy uzyskać decyzję </w:t>
      </w:r>
      <w:r w:rsidRPr="00042462">
        <w:t xml:space="preserve">o środowiskowych uwarunkowaniach. </w:t>
      </w:r>
    </w:p>
    <w:p w:rsidR="00BB5461" w:rsidRPr="00042462" w:rsidRDefault="00BB5461" w:rsidP="00BB5461">
      <w:pPr>
        <w:pStyle w:val="Tekstprzypisukocowego"/>
        <w:jc w:val="both"/>
      </w:pPr>
      <w:r w:rsidRPr="00D00C2D">
        <w:rPr>
          <w:vertAlign w:val="superscript"/>
        </w:rPr>
        <w:t>iii</w:t>
      </w:r>
      <w:r>
        <w:t xml:space="preserve"> </w:t>
      </w:r>
      <w:r>
        <w:tab/>
      </w:r>
      <w:r w:rsidRPr="00042462">
        <w:t xml:space="preserve">Z reguły kartę informacyjną przedsięwzięcia załącza się do wniosku dla przedsięwzięć mogących potencjalnie znacząco oddziaływać na środowisko (wymienionych w § 3 ww. rozporządzenia – II grupa) zaś raport będzie składany razem z wnioskiem </w:t>
      </w:r>
      <w:r w:rsidRPr="00042462">
        <w:rPr>
          <w:b/>
        </w:rPr>
        <w:t>tylko</w:t>
      </w:r>
      <w:r w:rsidRPr="00042462">
        <w:t xml:space="preserve"> dla przedsięwzięć mogących zawsze znacząco oddziaływać na środowisko (wymienionych w § 2 ww. rozporządzenia – I grupa).</w:t>
      </w:r>
    </w:p>
    <w:p w:rsidR="00BB5461" w:rsidRPr="007B3BF7" w:rsidRDefault="00BB5461" w:rsidP="00BB5461">
      <w:pPr>
        <w:pStyle w:val="Tekstprzypisukocowego"/>
        <w:jc w:val="both"/>
      </w:pPr>
    </w:p>
    <w:p w:rsidR="00BB5461" w:rsidRDefault="00BB5461" w:rsidP="00BB5461">
      <w:pPr>
        <w:ind w:left="720"/>
        <w:jc w:val="both"/>
      </w:pPr>
    </w:p>
    <w:p w:rsidR="00BB5461" w:rsidRDefault="00BB5461" w:rsidP="00BB5461">
      <w:pPr>
        <w:ind w:left="720"/>
        <w:jc w:val="both"/>
      </w:pPr>
    </w:p>
    <w:p w:rsidR="00BB5461" w:rsidRDefault="00BB5461" w:rsidP="00BB5461">
      <w:pPr>
        <w:ind w:left="720"/>
        <w:jc w:val="both"/>
      </w:pPr>
    </w:p>
    <w:p w:rsidR="00BB5461" w:rsidRDefault="00BB5461" w:rsidP="00BB5461">
      <w:pPr>
        <w:ind w:left="720"/>
        <w:jc w:val="both"/>
      </w:pPr>
    </w:p>
    <w:p w:rsidR="00BB5461" w:rsidRDefault="00BB5461" w:rsidP="00BB5461">
      <w:pPr>
        <w:ind w:left="720"/>
        <w:jc w:val="both"/>
      </w:pPr>
    </w:p>
    <w:p w:rsidR="00BB5461" w:rsidRDefault="00BB5461" w:rsidP="00BB5461">
      <w:pPr>
        <w:ind w:left="720"/>
        <w:jc w:val="both"/>
      </w:pPr>
    </w:p>
    <w:p w:rsidR="00BB5461" w:rsidRDefault="00BB5461" w:rsidP="00BB5461">
      <w:pPr>
        <w:ind w:left="720"/>
        <w:jc w:val="both"/>
      </w:pPr>
    </w:p>
    <w:p w:rsidR="00BB5461" w:rsidRDefault="00BB5461" w:rsidP="00BB5461">
      <w:pPr>
        <w:ind w:left="4248" w:firstLine="708"/>
        <w:jc w:val="both"/>
        <w:rPr>
          <w:i/>
        </w:rPr>
      </w:pPr>
      <w:r>
        <w:rPr>
          <w:i/>
        </w:rPr>
        <w:t>/podpis wnioskodawcy lub pełnomocnika/</w:t>
      </w:r>
    </w:p>
    <w:p w:rsidR="00C163C4" w:rsidRDefault="00C163C4"/>
    <w:sectPr w:rsidR="00C163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BA" w:rsidRDefault="005E10BA" w:rsidP="00BB5461">
      <w:r>
        <w:separator/>
      </w:r>
    </w:p>
  </w:endnote>
  <w:endnote w:type="continuationSeparator" w:id="0">
    <w:p w:rsidR="005E10BA" w:rsidRDefault="005E10BA" w:rsidP="00BB5461">
      <w:r>
        <w:continuationSeparator/>
      </w:r>
    </w:p>
  </w:endnote>
  <w:endnote w:id="1">
    <w:p w:rsidR="00BB5461" w:rsidRPr="00042462" w:rsidRDefault="00BB5461" w:rsidP="00BB5461">
      <w:pPr>
        <w:pStyle w:val="Tekstprzypisukocowego"/>
        <w:jc w:val="both"/>
        <w:rPr>
          <w:color w:val="FF0000"/>
        </w:rPr>
      </w:pPr>
    </w:p>
  </w:endnote>
  <w:endnote w:id="2">
    <w:p w:rsidR="00BB5461" w:rsidRDefault="00BB5461" w:rsidP="00BB5461">
      <w:pPr>
        <w:pStyle w:val="Tekstprzypisukocowego"/>
        <w:ind w:left="0" w:firstLine="0"/>
        <w:jc w:val="both"/>
        <w:rPr>
          <w:rStyle w:val="endnotereferenc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BA" w:rsidRDefault="005E10BA" w:rsidP="00BB5461">
      <w:r>
        <w:separator/>
      </w:r>
    </w:p>
  </w:footnote>
  <w:footnote w:type="continuationSeparator" w:id="0">
    <w:p w:rsidR="005E10BA" w:rsidRDefault="005E10BA" w:rsidP="00BB5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131E4"/>
    <w:multiLevelType w:val="hybridMultilevel"/>
    <w:tmpl w:val="746CB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61"/>
    <w:rsid w:val="004643FE"/>
    <w:rsid w:val="005E10BA"/>
    <w:rsid w:val="00BB5461"/>
    <w:rsid w:val="00C16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D1EA"/>
  <w15:chartTrackingRefBased/>
  <w15:docId w15:val="{B87B07C5-53FE-4E0E-B8F7-58EEF7D3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546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dnotereference">
    <w:name w:val="endnote reference"/>
    <w:rsid w:val="00BB5461"/>
    <w:rPr>
      <w:vertAlign w:val="superscript"/>
    </w:rPr>
  </w:style>
  <w:style w:type="character" w:customStyle="1" w:styleId="Znakiprzypiswkocowych">
    <w:name w:val="Znaki przypisów końcowych"/>
    <w:rsid w:val="00BB5461"/>
  </w:style>
  <w:style w:type="character" w:styleId="Odwoanieprzypisukocowego">
    <w:name w:val="endnote reference"/>
    <w:rsid w:val="00BB5461"/>
    <w:rPr>
      <w:vertAlign w:val="superscript"/>
    </w:rPr>
  </w:style>
  <w:style w:type="paragraph" w:styleId="Tekstprzypisukocowego">
    <w:name w:val="endnote text"/>
    <w:basedOn w:val="Normalny"/>
    <w:link w:val="TekstprzypisukocowegoZnak"/>
    <w:rsid w:val="00BB5461"/>
    <w:pPr>
      <w:suppressLineNumbers/>
      <w:ind w:left="283" w:hanging="283"/>
    </w:pPr>
    <w:rPr>
      <w:sz w:val="20"/>
      <w:szCs w:val="20"/>
    </w:rPr>
  </w:style>
  <w:style w:type="character" w:customStyle="1" w:styleId="TekstprzypisukocowegoZnak">
    <w:name w:val="Tekst przypisu końcowego Znak"/>
    <w:basedOn w:val="Domylnaczcionkaakapitu"/>
    <w:link w:val="Tekstprzypisukocowego"/>
    <w:rsid w:val="00BB5461"/>
    <w:rPr>
      <w:rFonts w:ascii="Times New Roman" w:eastAsia="Times New Roman" w:hAnsi="Times New Roman" w:cs="Times New Roman"/>
      <w:sz w:val="20"/>
      <w:szCs w:val="20"/>
      <w:lang w:eastAsia="ar-SA"/>
    </w:rPr>
  </w:style>
  <w:style w:type="table" w:styleId="Tabela-Siatka">
    <w:name w:val="Table Grid"/>
    <w:basedOn w:val="Standardowy"/>
    <w:uiPriority w:val="59"/>
    <w:rsid w:val="00BB546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1369</Words>
  <Characters>8220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Bobrowska</dc:creator>
  <cp:keywords/>
  <dc:description/>
  <cp:lastModifiedBy>Agnieszka Bobrowska</cp:lastModifiedBy>
  <cp:revision>2</cp:revision>
  <dcterms:created xsi:type="dcterms:W3CDTF">2020-02-04T09:56:00Z</dcterms:created>
  <dcterms:modified xsi:type="dcterms:W3CDTF">2020-02-04T09:59:00Z</dcterms:modified>
</cp:coreProperties>
</file>