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4A7" w:rsidRPr="00044DDE" w:rsidRDefault="00B814A7" w:rsidP="00B814A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B814A7" w:rsidRPr="00044DDE" w:rsidRDefault="00B814A7" w:rsidP="00B814A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B814A7" w:rsidRPr="00044DDE" w:rsidRDefault="00B814A7" w:rsidP="00B814A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044DDE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.................................................</w:t>
      </w:r>
      <w:r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                                                 ………………………………</w:t>
      </w:r>
    </w:p>
    <w:p w:rsidR="00B814A7" w:rsidRPr="00044DDE" w:rsidRDefault="00B814A7" w:rsidP="00B814A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044DDE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.................................................</w:t>
      </w:r>
    </w:p>
    <w:p w:rsidR="00B814A7" w:rsidRPr="00044DDE" w:rsidRDefault="00B814A7" w:rsidP="00B814A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044DDE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(dane wnioskodawcy)</w:t>
      </w:r>
    </w:p>
    <w:p w:rsidR="00B814A7" w:rsidRPr="00044DDE" w:rsidRDefault="00B814A7" w:rsidP="00B814A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044DDE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................................................</w:t>
      </w:r>
    </w:p>
    <w:p w:rsidR="00B814A7" w:rsidRPr="00044DDE" w:rsidRDefault="00B814A7" w:rsidP="00B814A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044DDE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(tel. kontaktowy)</w:t>
      </w:r>
    </w:p>
    <w:p w:rsidR="00B814A7" w:rsidRPr="00044DDE" w:rsidRDefault="00B814A7" w:rsidP="00B814A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044DDE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                                                                        </w:t>
      </w:r>
    </w:p>
    <w:p w:rsidR="00B814A7" w:rsidRPr="00044DDE" w:rsidRDefault="00B814A7" w:rsidP="00B814A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044DDE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</w:t>
      </w:r>
      <w:r w:rsidRPr="00044DDE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  <w:t xml:space="preserve">   </w:t>
      </w:r>
      <w:r w:rsidRPr="00044DDE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 </w:t>
      </w:r>
    </w:p>
    <w:p w:rsidR="00B814A7" w:rsidRPr="00044DDE" w:rsidRDefault="00B814A7" w:rsidP="00B814A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044DDE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</w:t>
      </w:r>
      <w:r w:rsidRPr="00044DDE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  <w:t xml:space="preserve">                                                                    Wójt Gminy Chorkówka</w:t>
      </w:r>
    </w:p>
    <w:p w:rsidR="00B814A7" w:rsidRPr="00044DDE" w:rsidRDefault="00B814A7" w:rsidP="00B814A7">
      <w:pPr>
        <w:widowControl w:val="0"/>
        <w:suppressAutoHyphens/>
        <w:autoSpaceDN w:val="0"/>
        <w:spacing w:before="36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044DDE">
        <w:rPr>
          <w:rFonts w:ascii="Times New Roman" w:eastAsia="Times New Roman" w:hAnsi="Times New Roman" w:cs="Times New Roman"/>
          <w:kern w:val="3"/>
          <w:sz w:val="24"/>
          <w:szCs w:val="24"/>
        </w:rPr>
        <w:tab/>
        <w:t>Zwracam się o wydzierżawienie nieruchomości gruntowej stanowiącej własność Gminy Chorkówka  położonej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w  m</w:t>
      </w:r>
      <w:r w:rsidRPr="00044DDE">
        <w:rPr>
          <w:rFonts w:ascii="Times New Roman" w:eastAsia="Times New Roman" w:hAnsi="Times New Roman" w:cs="Times New Roman"/>
          <w:kern w:val="3"/>
          <w:sz w:val="24"/>
          <w:szCs w:val="24"/>
        </w:rPr>
        <w:t>iejscowości..................................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>.....................................................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br/>
        <w:t xml:space="preserve">oznaczonej jako działka </w:t>
      </w:r>
      <w:r w:rsidRPr="00044DDE">
        <w:rPr>
          <w:rFonts w:ascii="Times New Roman" w:eastAsia="Times New Roman" w:hAnsi="Times New Roman" w:cs="Times New Roman"/>
          <w:kern w:val="3"/>
          <w:sz w:val="24"/>
          <w:szCs w:val="24"/>
        </w:rPr>
        <w:t>o nr  ewidencyjnym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br/>
      </w:r>
      <w:r w:rsidRPr="00044DDE">
        <w:rPr>
          <w:rFonts w:ascii="Times New Roman" w:eastAsia="Times New Roman" w:hAnsi="Times New Roman" w:cs="Times New Roman"/>
          <w:kern w:val="3"/>
          <w:sz w:val="24"/>
          <w:szCs w:val="24"/>
        </w:rPr>
        <w:t>o  powierzchni ...................................................................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>...........................................................</w:t>
      </w:r>
    </w:p>
    <w:p w:rsidR="00B814A7" w:rsidRPr="00044DDE" w:rsidRDefault="00B814A7" w:rsidP="00B814A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044DDE">
        <w:rPr>
          <w:rFonts w:ascii="Times New Roman" w:eastAsia="Times New Roman" w:hAnsi="Times New Roman" w:cs="Times New Roman"/>
          <w:kern w:val="3"/>
          <w:sz w:val="24"/>
          <w:szCs w:val="24"/>
        </w:rPr>
        <w:t>w celu prowadzenia działalności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</w:t>
      </w:r>
      <w:bookmarkStart w:id="0" w:name="_GoBack"/>
      <w:bookmarkEnd w:id="0"/>
      <w:r w:rsidRPr="00044DDE">
        <w:rPr>
          <w:rFonts w:ascii="Times New Roman" w:eastAsia="Times New Roman" w:hAnsi="Times New Roman" w:cs="Times New Roman"/>
          <w:kern w:val="3"/>
          <w:sz w:val="24"/>
          <w:szCs w:val="24"/>
        </w:rPr>
        <w:t>rolniczej.....................................................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>......................</w:t>
      </w:r>
    </w:p>
    <w:p w:rsidR="00B814A7" w:rsidRPr="00044DDE" w:rsidRDefault="00B814A7" w:rsidP="00B814A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044DDE">
        <w:rPr>
          <w:rFonts w:ascii="Times New Roman" w:eastAsia="Times New Roman" w:hAnsi="Times New Roman" w:cs="Times New Roman"/>
          <w:kern w:val="3"/>
          <w:sz w:val="24"/>
          <w:szCs w:val="24"/>
        </w:rPr>
        <w:t>na okres..............................................................................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>...........................................................</w:t>
      </w:r>
    </w:p>
    <w:p w:rsidR="00B814A7" w:rsidRPr="00044DDE" w:rsidRDefault="00B814A7" w:rsidP="00B814A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B814A7" w:rsidRPr="00044DDE" w:rsidRDefault="00B814A7" w:rsidP="00B814A7">
      <w:pPr>
        <w:keepNext/>
        <w:widowControl w:val="0"/>
        <w:suppressAutoHyphens/>
        <w:autoSpaceDN w:val="0"/>
        <w:spacing w:before="600" w:after="0" w:line="360" w:lineRule="auto"/>
        <w:ind w:firstLine="5529"/>
        <w:jc w:val="both"/>
        <w:textAlignment w:val="baseline"/>
        <w:outlineLvl w:val="0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proofErr w:type="spellStart"/>
      <w:r w:rsidRPr="00044DDE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Podpis</w:t>
      </w:r>
      <w:proofErr w:type="spellEnd"/>
      <w:r w:rsidRPr="00044DDE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</w:t>
      </w:r>
      <w:proofErr w:type="spellStart"/>
      <w:r w:rsidRPr="00044DDE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wnioskodawcy</w:t>
      </w:r>
      <w:proofErr w:type="spellEnd"/>
    </w:p>
    <w:p w:rsidR="00B814A7" w:rsidRPr="00044DDE" w:rsidRDefault="00B814A7" w:rsidP="00B814A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en-US" w:bidi="en-US"/>
        </w:rPr>
      </w:pPr>
    </w:p>
    <w:p w:rsidR="00B814A7" w:rsidRPr="00044DDE" w:rsidRDefault="00B814A7" w:rsidP="00B814A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en-US" w:bidi="en-US"/>
        </w:rPr>
      </w:pPr>
    </w:p>
    <w:p w:rsidR="00B814A7" w:rsidRPr="00044DDE" w:rsidRDefault="00B814A7" w:rsidP="00B814A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en-US" w:bidi="en-US"/>
        </w:rPr>
      </w:pPr>
    </w:p>
    <w:p w:rsidR="00B814A7" w:rsidRPr="00044DDE" w:rsidRDefault="00B814A7" w:rsidP="00B814A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en-US" w:bidi="en-US"/>
        </w:rPr>
      </w:pPr>
    </w:p>
    <w:p w:rsidR="00B814A7" w:rsidRPr="003D04C0" w:rsidRDefault="00B814A7" w:rsidP="00B814A7">
      <w:pPr>
        <w:autoSpaceDN w:val="0"/>
        <w:spacing w:after="0" w:line="276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3D04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Klauzula informacyjna dotycząca przetwarzania danych osobowych</w:t>
      </w:r>
    </w:p>
    <w:p w:rsidR="00B814A7" w:rsidRPr="003D04C0" w:rsidRDefault="00B814A7" w:rsidP="00B814A7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D04C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na podstawie  z art.13 ust. 1 i ust. 2 ogólnego rozporządzenia o ochronie danych osobowych (RODO) </w:t>
      </w:r>
    </w:p>
    <w:p w:rsidR="00B814A7" w:rsidRPr="003D04C0" w:rsidRDefault="00B814A7" w:rsidP="00B814A7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B814A7" w:rsidRPr="003D04C0" w:rsidRDefault="00B814A7" w:rsidP="00B814A7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bookmarkStart w:id="1" w:name="_Ref507499520"/>
      <w:r w:rsidRPr="003D04C0">
        <w:rPr>
          <w:rFonts w:ascii="Times New Roman" w:eastAsia="Times New Roman" w:hAnsi="Times New Roman" w:cs="Times New Roman"/>
        </w:rPr>
        <w:t xml:space="preserve">Administratorem danych osobowych przetwarzanych przez Urząd Gminy w Chorkówce </w:t>
      </w:r>
      <w:r w:rsidRPr="003D04C0">
        <w:rPr>
          <w:rFonts w:ascii="Times New Roman" w:eastAsia="Garamond" w:hAnsi="Times New Roman" w:cs="Times New Roman"/>
        </w:rPr>
        <w:t xml:space="preserve">jest </w:t>
      </w:r>
      <w:r w:rsidRPr="003D04C0">
        <w:rPr>
          <w:rFonts w:ascii="Times New Roman" w:eastAsia="Times New Roman" w:hAnsi="Times New Roman" w:cs="Times New Roman"/>
        </w:rPr>
        <w:t>Gmina Chorkówka reprezentowana przez Wójta</w:t>
      </w:r>
      <w:bookmarkEnd w:id="1"/>
      <w:r w:rsidRPr="003D04C0">
        <w:rPr>
          <w:rFonts w:ascii="Times New Roman" w:eastAsia="Times New Roman" w:hAnsi="Times New Roman" w:cs="Times New Roman"/>
        </w:rPr>
        <w:t>. Kontakt do Administratora: adres:  Chorkówka 175, 38-458 Chorkówka, tel. (0-13) 4386930, e-mail: wojt@chorkowka.pl.</w:t>
      </w:r>
    </w:p>
    <w:p w:rsidR="00B814A7" w:rsidRPr="003D04C0" w:rsidRDefault="00B814A7" w:rsidP="00B814A7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3D04C0">
        <w:rPr>
          <w:rFonts w:ascii="Times New Roman" w:eastAsia="Times New Roman" w:hAnsi="Times New Roman" w:cs="Times New Roman"/>
          <w:lang w:eastAsia="pl-PL"/>
        </w:rPr>
        <w:t>Kontakt do Inspektora Ochrony Danych – adres:  Chorkówka 175, 38-458 Chorkówka, tel. (0-13) 4386937, e-mail: iod@chorkowka.pl.</w:t>
      </w:r>
    </w:p>
    <w:p w:rsidR="00B814A7" w:rsidRPr="003D04C0" w:rsidRDefault="00B814A7" w:rsidP="00B814A7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3D04C0">
        <w:rPr>
          <w:rFonts w:ascii="Times New Roman" w:eastAsia="Times New Roman" w:hAnsi="Times New Roman" w:cs="Times New Roman"/>
        </w:rPr>
        <w:t>Gmina realizując swoje zadania może przetwarzać dane na podstawie:</w:t>
      </w:r>
      <w:r w:rsidRPr="003D04C0">
        <w:rPr>
          <w:rFonts w:ascii="Times New Roman" w:eastAsia="Times New Roman" w:hAnsi="Times New Roman" w:cs="Times New Roman"/>
          <w:i/>
        </w:rPr>
        <w:t xml:space="preserve"> </w:t>
      </w:r>
    </w:p>
    <w:p w:rsidR="00B814A7" w:rsidRPr="003D04C0" w:rsidRDefault="00B814A7" w:rsidP="00B814A7">
      <w:pPr>
        <w:widowControl w:val="0"/>
        <w:numPr>
          <w:ilvl w:val="1"/>
          <w:numId w:val="5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3D04C0">
        <w:rPr>
          <w:rFonts w:ascii="Times New Roman" w:eastAsia="Times New Roman" w:hAnsi="Times New Roman" w:cs="Times New Roman"/>
          <w:lang w:eastAsia="pl-PL"/>
        </w:rPr>
        <w:t xml:space="preserve">art. 6 ust. 1 lit. c RODO, art. 9 ust. 2 lit. b RODO – tj. przetwarzanie jest niezbędne do wypełnienia obowiązku prawnego ciążącego na Administratorze wynikającego z </w:t>
      </w:r>
      <w:r w:rsidRPr="003D04C0">
        <w:rPr>
          <w:rFonts w:ascii="Times New Roman" w:eastAsia="Times New Roman" w:hAnsi="Times New Roman" w:cs="Times New Roman"/>
          <w:color w:val="000000"/>
          <w:lang w:eastAsia="pl-PL"/>
        </w:rPr>
        <w:t xml:space="preserve">realizacji </w:t>
      </w:r>
      <w:r w:rsidRPr="003D04C0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przepisów </w:t>
      </w:r>
      <w:r w:rsidRPr="003D0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ustaw: </w:t>
      </w:r>
      <w:r w:rsidRPr="003D04C0">
        <w:rPr>
          <w:rFonts w:ascii="Times New Roman" w:eastAsia="Times New Roman" w:hAnsi="Times New Roman" w:cs="Times New Roman"/>
          <w:szCs w:val="24"/>
          <w:lang w:eastAsia="pl-PL"/>
        </w:rPr>
        <w:t>z dnia 21 sierpnia 1998 o gospodarce nieruchomościami, z dnia 23 kwietnia 1964 r. Kodeks cywilny, z dnia 29 lipca 2005 r. o przekształceniu prawa użytkowania wieczystego w prawo własności nieruchomości, z dnia 24 czerwca 1994 r. o własności lokali, z dnia 17 maja 1989 r. Prawo geodezyjne i kartograficzne,  z dnia 6 lipca 1982 r. o księgach wieczystych i hipotece, z dnia 14 czerwca 1960 r. Kodeks postępowania administracyjnego.</w:t>
      </w:r>
    </w:p>
    <w:p w:rsidR="00B814A7" w:rsidRPr="003D04C0" w:rsidRDefault="00B814A7" w:rsidP="00B814A7">
      <w:pPr>
        <w:widowControl w:val="0"/>
        <w:numPr>
          <w:ilvl w:val="1"/>
          <w:numId w:val="5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3D04C0">
        <w:rPr>
          <w:rFonts w:ascii="Times New Roman" w:eastAsia="Times New Roman" w:hAnsi="Times New Roman" w:cs="Times New Roman"/>
        </w:rPr>
        <w:t>art. 6 ust. 1 lit. b RODO – tj. przetwarzanie jest niezbędne do wykonania umowy, której stroną jest osoba, której dane dotyczą, lub do podjęcia działań na żądanie osoby, której dane dotyczą, przed zawarciem umowy;</w:t>
      </w:r>
    </w:p>
    <w:p w:rsidR="00B814A7" w:rsidRPr="003D04C0" w:rsidRDefault="00B814A7" w:rsidP="00B814A7">
      <w:pPr>
        <w:widowControl w:val="0"/>
        <w:numPr>
          <w:ilvl w:val="1"/>
          <w:numId w:val="5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3D04C0">
        <w:rPr>
          <w:rFonts w:ascii="Times New Roman" w:eastAsia="Times New Roman" w:hAnsi="Times New Roman" w:cs="Times New Roman"/>
        </w:rPr>
        <w:t>art. 6 ust. 1 lit. a RODO – tj. wyrażonej zgody w przypadku podania danych kontaktowych celem ułatwienia kontaktowania się (nr telefonu, adres e-mail).</w:t>
      </w:r>
    </w:p>
    <w:p w:rsidR="00B814A7" w:rsidRPr="003D04C0" w:rsidRDefault="00B814A7" w:rsidP="00B814A7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3D04C0">
        <w:rPr>
          <w:rFonts w:ascii="Times New Roman" w:eastAsia="Times New Roman" w:hAnsi="Times New Roman" w:cs="Times New Roman"/>
          <w:lang w:eastAsia="pl-PL"/>
        </w:rPr>
        <w:t>Pani/Pana dane osobowe mogą być przetwarzane do realizacji obowiązków wynikających z ww. przepisów m.in.: w celu wydania decyzji zatwierdzających projekt podziału,  naliczania opłat za użytkowanie wieczyste,</w:t>
      </w:r>
      <w:r>
        <w:rPr>
          <w:rFonts w:ascii="Times New Roman" w:eastAsia="Times New Roman" w:hAnsi="Times New Roman" w:cs="Times New Roman"/>
          <w:lang w:eastAsia="pl-PL"/>
        </w:rPr>
        <w:t xml:space="preserve"> z tytułu ustanowienia trwałego zarządu,</w:t>
      </w:r>
      <w:r w:rsidRPr="003D04C0">
        <w:rPr>
          <w:rFonts w:ascii="Times New Roman" w:eastAsia="Times New Roman" w:hAnsi="Times New Roman" w:cs="Times New Roman"/>
          <w:lang w:eastAsia="pl-PL"/>
        </w:rPr>
        <w:t xml:space="preserve"> aktualizacji </w:t>
      </w:r>
      <w:r>
        <w:rPr>
          <w:rFonts w:ascii="Times New Roman" w:eastAsia="Times New Roman" w:hAnsi="Times New Roman" w:cs="Times New Roman"/>
          <w:lang w:eastAsia="pl-PL"/>
        </w:rPr>
        <w:t xml:space="preserve">tych </w:t>
      </w:r>
      <w:r w:rsidRPr="003D04C0">
        <w:rPr>
          <w:rFonts w:ascii="Times New Roman" w:eastAsia="Times New Roman" w:hAnsi="Times New Roman" w:cs="Times New Roman"/>
          <w:lang w:eastAsia="pl-PL"/>
        </w:rPr>
        <w:t>opłat, udzielania bonifikat, przesunięcia terminu płatności, wydania zgody  na wykreślenie hipoteki w księdze wieczystej, zawarcia umowy cywilno-prawnej, ustanowienia służebności przesyłu, sprzedaży nieruchomości stanowiących mienie komunalne,  przekształcenia prawa użytkowania wieczystego w prawo własności, sprzedaży mieszkań na rzecz najemcy, wykupu z użytkowania na własność, przeprowadzenia postepowania rozgraniczającego, potwierdzania ostateczności aktu własności ziemi, prostowanie treści aktu własności ziemi</w:t>
      </w:r>
    </w:p>
    <w:p w:rsidR="00B814A7" w:rsidRPr="003D04C0" w:rsidRDefault="00B814A7" w:rsidP="00B814A7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3D04C0">
        <w:rPr>
          <w:rFonts w:ascii="Times New Roman" w:eastAsia="Times New Roman" w:hAnsi="Times New Roman" w:cs="Times New Roman"/>
        </w:rPr>
        <w:t xml:space="preserve">Podanie danych osobowych w niektórych przypadkach jest warunkiem ustawowym, w przypadku dobrowolnego zgłaszania uwag podanie danych jest dobrowolne lecz konieczne do skutecznego realizowania zadań Administratora. </w:t>
      </w:r>
    </w:p>
    <w:p w:rsidR="00B814A7" w:rsidRPr="003D04C0" w:rsidRDefault="00B814A7" w:rsidP="00B814A7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3D04C0">
        <w:rPr>
          <w:rFonts w:ascii="Times New Roman" w:eastAsia="Times New Roman" w:hAnsi="Times New Roman" w:cs="Times New Roman"/>
        </w:rPr>
        <w:t>Pana/Pani dane osobowe będą przechowywane przez okres niezbędny do realizacji celów określonych powyżej, a po tym czasie przez okres oraz w zakresie wymaganym przepisami prawa, w szczególności ustawy z 14 lipca 1983 r. o narodowym zasobie archiwalnym i archiwach oraz rozporządzenia Prezesa Rady Ministrów z 18 stycznia 2011 r. w sprawie instrukcji kancelaryjnej, jednolitych rzeczowych wykazów akt oraz instrukcji w sprawie organizacji i zakresu działania archiwów zakładowych.</w:t>
      </w:r>
    </w:p>
    <w:p w:rsidR="00B814A7" w:rsidRPr="003D04C0" w:rsidRDefault="00B814A7" w:rsidP="00B814A7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3D04C0">
        <w:rPr>
          <w:rFonts w:ascii="Times New Roman" w:eastAsia="Times New Roman" w:hAnsi="Times New Roman" w:cs="Times New Roman"/>
        </w:rPr>
        <w:t xml:space="preserve">Odbiorcami Państwa danych osobowych mogą być: organy władzy publicznej, inne osoby i podmioty, które na podstawie obowiązujących przepisów uzyskują dostęp do danych w tym: Poczta Polska S.A., </w:t>
      </w:r>
      <w:r w:rsidRPr="003D04C0">
        <w:rPr>
          <w:rFonts w:ascii="Times New Roman" w:eastAsia="Times New Roman" w:hAnsi="Times New Roman" w:cs="Times New Roman"/>
          <w:lang w:eastAsia="pl-PL"/>
        </w:rPr>
        <w:t>podmioty z którymi zawarto umowę powierzenia przetwarzania danych osobowych. Szczegółowe informacje dotyczące odbiorców można uzyskać w siedzibie Administratora.</w:t>
      </w:r>
    </w:p>
    <w:p w:rsidR="00B814A7" w:rsidRPr="003D04C0" w:rsidRDefault="00B814A7" w:rsidP="00B814A7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3D04C0">
        <w:rPr>
          <w:rFonts w:ascii="Times New Roman" w:eastAsia="Times New Roman" w:hAnsi="Times New Roman" w:cs="Times New Roman"/>
        </w:rPr>
        <w:t>W związku z przetwarzaniem Państwa danych osobowych przysługują następujące uprawnienia: prawo dostępu do danych osobowych; prawo do żądania sprostowania danych osobowych; prawo do usunięcia danych osobowych - w przypadku gdy ustała podstawa do ich przetwarzania, zgoda została wycofana, dane osobowe przetwarzane są niezgodnie z prawem, dane osobowe muszą być usunięte w celu wywiązania się z obowiązku wynikającego z przepisów prawa; prawo do żądania ograniczenia przetwarzania danych osobowych - w przypadku, gdy: osoba, której dane dotyczą kwestionuje prawidłowość danych osobowych, przetwarzanie danych jest niezgodne z prawem, a osoba, której dane dotyczą, sprzeciwia się usunięciu danych, żądając w zamian ich ograniczenia, Administrator nie potrzebuje już danych dla swoich celów, ale osoba, której dane dotyczą, potrzebuje ich do ustalenia, obrony lub dochodzenia roszczeń. W przypadku danych przetwarzanych na podstawie wyrażonej zgody przysługuje prawo do cofnięcia zgody w dowolnym momencie bez wpływu na zgodność z prawem przetwarzania, którego dokonano na podstawie zgody przed jej cofnięciem.</w:t>
      </w:r>
    </w:p>
    <w:p w:rsidR="00B814A7" w:rsidRPr="003D04C0" w:rsidRDefault="00B814A7" w:rsidP="00B814A7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3D04C0">
        <w:rPr>
          <w:rFonts w:ascii="Times New Roman" w:eastAsia="Times New Roman" w:hAnsi="Times New Roman" w:cs="Times New Roman"/>
        </w:rPr>
        <w:t>W przypadku niezgodne z prawem przetwarzania danych osobowych przysługuje prawo wniesienia skargi do Prezesa Urzędu Ochrony Danych Osobowych.</w:t>
      </w:r>
    </w:p>
    <w:p w:rsidR="00B814A7" w:rsidRPr="003D04C0" w:rsidRDefault="00B814A7" w:rsidP="00B814A7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3D04C0">
        <w:rPr>
          <w:rFonts w:ascii="Times New Roman" w:eastAsia="Times New Roman" w:hAnsi="Times New Roman" w:cs="Times New Roman"/>
        </w:rPr>
        <w:t xml:space="preserve">W oparciu o Pani/Pana dane osobowe Administrator nie będzie podejmował zautomatyzowanych decyzji, w tym decyzji będących wynikiem profilowania. </w:t>
      </w:r>
    </w:p>
    <w:p w:rsidR="00B814A7" w:rsidRPr="003D04C0" w:rsidRDefault="00B814A7" w:rsidP="00B814A7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B814A7" w:rsidRPr="00044DDE" w:rsidRDefault="00B814A7" w:rsidP="00B814A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en-US" w:bidi="en-US"/>
        </w:rPr>
      </w:pPr>
    </w:p>
    <w:p w:rsidR="00B814A7" w:rsidRPr="00044DDE" w:rsidRDefault="00B814A7" w:rsidP="00B814A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en-US" w:bidi="en-US"/>
        </w:rPr>
      </w:pPr>
    </w:p>
    <w:p w:rsidR="00B814A7" w:rsidRPr="00044DDE" w:rsidRDefault="00B814A7" w:rsidP="00B814A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en-US" w:bidi="en-US"/>
        </w:rPr>
      </w:pPr>
    </w:p>
    <w:p w:rsidR="008F31AB" w:rsidRDefault="008F31AB"/>
    <w:sectPr w:rsidR="008F31AB" w:rsidSect="00C76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90052"/>
    <w:multiLevelType w:val="multilevel"/>
    <w:tmpl w:val="D67E60F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19E92447"/>
    <w:multiLevelType w:val="multilevel"/>
    <w:tmpl w:val="F5044A48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ind w:left="1003" w:hanging="360"/>
      </w:pPr>
      <w:rPr>
        <w:i w:val="0"/>
      </w:rPr>
    </w:lvl>
    <w:lvl w:ilvl="2">
      <w:start w:val="1"/>
      <w:numFmt w:val="lowerRoman"/>
      <w:lvlText w:val="%3."/>
      <w:lvlJc w:val="right"/>
      <w:pPr>
        <w:ind w:left="1723" w:hanging="180"/>
      </w:pPr>
    </w:lvl>
    <w:lvl w:ilvl="3">
      <w:start w:val="1"/>
      <w:numFmt w:val="decimal"/>
      <w:lvlText w:val="%4."/>
      <w:lvlJc w:val="left"/>
      <w:pPr>
        <w:ind w:left="2443" w:hanging="360"/>
      </w:pPr>
    </w:lvl>
    <w:lvl w:ilvl="4">
      <w:start w:val="1"/>
      <w:numFmt w:val="lowerLetter"/>
      <w:lvlText w:val="%5."/>
      <w:lvlJc w:val="left"/>
      <w:pPr>
        <w:ind w:left="3163" w:hanging="360"/>
      </w:pPr>
    </w:lvl>
    <w:lvl w:ilvl="5">
      <w:start w:val="1"/>
      <w:numFmt w:val="lowerRoman"/>
      <w:lvlText w:val="%6."/>
      <w:lvlJc w:val="right"/>
      <w:pPr>
        <w:ind w:left="3883" w:hanging="180"/>
      </w:pPr>
    </w:lvl>
    <w:lvl w:ilvl="6">
      <w:start w:val="1"/>
      <w:numFmt w:val="decimal"/>
      <w:lvlText w:val="%7."/>
      <w:lvlJc w:val="left"/>
      <w:pPr>
        <w:ind w:left="4603" w:hanging="360"/>
      </w:pPr>
    </w:lvl>
    <w:lvl w:ilvl="7">
      <w:start w:val="1"/>
      <w:numFmt w:val="lowerLetter"/>
      <w:lvlText w:val="%8."/>
      <w:lvlJc w:val="left"/>
      <w:pPr>
        <w:ind w:left="5323" w:hanging="360"/>
      </w:pPr>
    </w:lvl>
    <w:lvl w:ilvl="8">
      <w:start w:val="1"/>
      <w:numFmt w:val="lowerRoman"/>
      <w:lvlText w:val="%9."/>
      <w:lvlJc w:val="right"/>
      <w:pPr>
        <w:ind w:left="6043" w:hanging="180"/>
      </w:pPr>
    </w:lvl>
  </w:abstractNum>
  <w:abstractNum w:abstractNumId="2">
    <w:nsid w:val="2F6B4FB3"/>
    <w:multiLevelType w:val="multilevel"/>
    <w:tmpl w:val="7790729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513A6D04"/>
    <w:multiLevelType w:val="multilevel"/>
    <w:tmpl w:val="290046E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5E327827"/>
    <w:multiLevelType w:val="multilevel"/>
    <w:tmpl w:val="70C6E64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77B5"/>
    <w:rsid w:val="005077B5"/>
    <w:rsid w:val="008F31AB"/>
    <w:rsid w:val="00B814A7"/>
    <w:rsid w:val="00C7680D"/>
    <w:rsid w:val="00D54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4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814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850</Words>
  <Characters>5100</Characters>
  <Application>Microsoft Office Word</Application>
  <DocSecurity>0</DocSecurity>
  <Lines>42</Lines>
  <Paragraphs>11</Paragraphs>
  <ScaleCrop>false</ScaleCrop>
  <Company>Hewlett-Packard Company</Company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Wityńska</dc:creator>
  <cp:keywords/>
  <dc:description/>
  <cp:lastModifiedBy>BGasiorek</cp:lastModifiedBy>
  <cp:revision>3</cp:revision>
  <dcterms:created xsi:type="dcterms:W3CDTF">2020-03-24T08:17:00Z</dcterms:created>
  <dcterms:modified xsi:type="dcterms:W3CDTF">2020-03-24T09:38:00Z</dcterms:modified>
</cp:coreProperties>
</file>